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B" w:rsidRPr="00BA6C82" w:rsidRDefault="008E5B26" w:rsidP="00A64C90">
      <w:pPr>
        <w:pStyle w:val="Nagwek2"/>
        <w:tabs>
          <w:tab w:val="left" w:pos="6379"/>
        </w:tabs>
        <w:spacing w:before="120" w:after="120"/>
        <w:jc w:val="left"/>
      </w:pPr>
      <w:r w:rsidRPr="00BA6C82">
        <w:rPr>
          <w:rFonts w:cs="Arial"/>
          <w:b w:val="0"/>
          <w:sz w:val="22"/>
          <w:szCs w:val="22"/>
          <w:shd w:val="clear" w:color="auto" w:fill="FFFFFF" w:themeFill="background1"/>
        </w:rPr>
        <w:t>Prezydent</w:t>
      </w:r>
      <w:r w:rsidR="007951F1">
        <w:rPr>
          <w:rFonts w:cs="Arial"/>
          <w:b w:val="0"/>
          <w:sz w:val="22"/>
          <w:szCs w:val="22"/>
          <w:shd w:val="clear" w:color="auto" w:fill="FFFFFF" w:themeFill="background1"/>
        </w:rPr>
        <w:t xml:space="preserve"> </w:t>
      </w:r>
      <w:r w:rsidRPr="00BA6C82">
        <w:rPr>
          <w:rFonts w:cs="Arial"/>
          <w:b w:val="0"/>
          <w:sz w:val="22"/>
          <w:szCs w:val="22"/>
          <w:shd w:val="clear" w:color="auto" w:fill="FFFFFF" w:themeFill="background1"/>
        </w:rPr>
        <w:t>Miasta</w:t>
      </w:r>
      <w:r w:rsidR="007951F1">
        <w:rPr>
          <w:rFonts w:cs="Arial"/>
          <w:b w:val="0"/>
          <w:sz w:val="22"/>
          <w:szCs w:val="22"/>
          <w:shd w:val="clear" w:color="auto" w:fill="FFFFFF" w:themeFill="background1"/>
        </w:rPr>
        <w:t xml:space="preserve"> </w:t>
      </w:r>
      <w:r w:rsidRPr="00BA6C82">
        <w:rPr>
          <w:rFonts w:cs="Arial"/>
          <w:b w:val="0"/>
          <w:sz w:val="22"/>
          <w:szCs w:val="22"/>
          <w:shd w:val="clear" w:color="auto" w:fill="FFFFFF" w:themeFill="background1"/>
        </w:rPr>
        <w:t>Tychy</w:t>
      </w:r>
      <w:r w:rsidR="003936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margin-left:0;margin-top:0;width:50pt;height:50pt;z-index:251657728;visibility:hidden;mso-position-horizontal-relative:text;mso-position-vertical-relative:text">
            <o:lock v:ext="edit" selection="t"/>
          </v:shape>
        </w:pict>
      </w:r>
      <w:r w:rsidR="00751093" w:rsidRPr="00BA6C82">
        <w:rPr>
          <w:rFonts w:cs="Arial"/>
          <w:b w:val="0"/>
          <w:sz w:val="22"/>
          <w:szCs w:val="22"/>
        </w:rPr>
        <w:tab/>
      </w:r>
      <w:r w:rsidR="00A47C88">
        <w:rPr>
          <w:rFonts w:cs="Arial"/>
          <w:b w:val="0"/>
          <w:sz w:val="22"/>
          <w:szCs w:val="22"/>
        </w:rPr>
        <w:tab/>
      </w:r>
      <w:r w:rsidR="009211C3" w:rsidRPr="00BA6C82">
        <w:rPr>
          <w:rFonts w:cs="Arial"/>
          <w:b w:val="0"/>
          <w:sz w:val="22"/>
          <w:szCs w:val="22"/>
        </w:rPr>
        <w:tab/>
      </w:r>
      <w:r w:rsidR="00B33ECF" w:rsidRPr="00853E80">
        <w:rPr>
          <w:rFonts w:cs="Arial"/>
          <w:b w:val="0"/>
          <w:sz w:val="22"/>
          <w:szCs w:val="22"/>
        </w:rPr>
        <w:t xml:space="preserve"> </w:t>
      </w:r>
      <w:r w:rsidR="00E775C0">
        <w:rPr>
          <w:rFonts w:cs="Arial"/>
          <w:b w:val="0"/>
          <w:sz w:val="22"/>
          <w:szCs w:val="22"/>
        </w:rPr>
        <w:t>6 lutego</w:t>
      </w:r>
      <w:r w:rsidR="00853E80" w:rsidRPr="00853E80">
        <w:rPr>
          <w:rFonts w:cs="Arial"/>
          <w:b w:val="0"/>
          <w:sz w:val="22"/>
          <w:szCs w:val="22"/>
        </w:rPr>
        <w:t xml:space="preserve"> </w:t>
      </w:r>
      <w:r w:rsidR="00A64C90" w:rsidRPr="00853E80">
        <w:rPr>
          <w:rFonts w:cs="Arial"/>
          <w:b w:val="0"/>
          <w:sz w:val="22"/>
          <w:szCs w:val="22"/>
        </w:rPr>
        <w:t>202</w:t>
      </w:r>
      <w:r w:rsidR="00411CAE" w:rsidRPr="00853E80">
        <w:rPr>
          <w:rFonts w:cs="Arial"/>
          <w:b w:val="0"/>
          <w:sz w:val="22"/>
          <w:szCs w:val="22"/>
        </w:rPr>
        <w:t>4</w:t>
      </w:r>
      <w:r w:rsidR="00A64C90" w:rsidRPr="00853E80">
        <w:rPr>
          <w:rFonts w:cs="Arial"/>
          <w:b w:val="0"/>
          <w:sz w:val="22"/>
          <w:szCs w:val="22"/>
        </w:rPr>
        <w:t xml:space="preserve"> r</w:t>
      </w:r>
      <w:r w:rsidR="00751093" w:rsidRPr="00BA6C82">
        <w:rPr>
          <w:rFonts w:cs="Arial"/>
          <w:b w:val="0"/>
          <w:sz w:val="22"/>
          <w:szCs w:val="22"/>
        </w:rPr>
        <w:t>.</w:t>
      </w:r>
    </w:p>
    <w:p w:rsidR="00BA08FB" w:rsidRPr="00BA6C82" w:rsidRDefault="00BA08FB">
      <w:pPr>
        <w:pStyle w:val="Nagwek2"/>
        <w:tabs>
          <w:tab w:val="left" w:pos="6804"/>
        </w:tabs>
        <w:spacing w:before="120" w:after="120"/>
        <w:jc w:val="right"/>
        <w:rPr>
          <w:rFonts w:cs="Arial"/>
          <w:b w:val="0"/>
          <w:sz w:val="22"/>
          <w:szCs w:val="22"/>
        </w:rPr>
      </w:pPr>
    </w:p>
    <w:p w:rsidR="00695664" w:rsidRPr="00BA6C82" w:rsidRDefault="00695664" w:rsidP="00695664">
      <w:pPr>
        <w:spacing w:before="120"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A6C82">
        <w:rPr>
          <w:rFonts w:ascii="Arial" w:hAnsi="Arial" w:cs="Arial"/>
          <w:b/>
          <w:sz w:val="44"/>
          <w:szCs w:val="44"/>
        </w:rPr>
        <w:t>OGŁOSZENIE</w:t>
      </w:r>
    </w:p>
    <w:p w:rsidR="009711A3" w:rsidRPr="005B3C2A" w:rsidRDefault="009711A3" w:rsidP="009711A3">
      <w:pPr>
        <w:spacing w:before="120" w:after="120" w:line="240" w:lineRule="auto"/>
        <w:jc w:val="center"/>
        <w:rPr>
          <w:rFonts w:ascii="Arial" w:hAnsi="Arial" w:cs="Arial"/>
        </w:rPr>
      </w:pPr>
      <w:r w:rsidRPr="005B3C2A">
        <w:rPr>
          <w:rFonts w:ascii="Arial" w:eastAsiaTheme="minorHAnsi" w:hAnsi="Arial" w:cs="Arial"/>
          <w:b/>
          <w:bCs/>
          <w:lang w:eastAsia="en-US"/>
        </w:rPr>
        <w:t xml:space="preserve">o przystąpieniu </w:t>
      </w:r>
      <w:r w:rsidRPr="00411CAE">
        <w:rPr>
          <w:rFonts w:ascii="Arial" w:eastAsiaTheme="minorHAnsi" w:hAnsi="Arial" w:cs="Arial"/>
          <w:b/>
          <w:bCs/>
          <w:lang w:eastAsia="en-US"/>
        </w:rPr>
        <w:t xml:space="preserve">do zmiany miejscowego planu zagospodarowania przestrzennego dla obszaru położonego w rejonie Osiedli H i Ł pomiędzy ulicami: Stoczniowców’70, Harcerską, </w:t>
      </w:r>
      <w:proofErr w:type="spellStart"/>
      <w:r w:rsidRPr="00411CAE">
        <w:rPr>
          <w:rFonts w:ascii="Arial" w:eastAsiaTheme="minorHAnsi" w:hAnsi="Arial" w:cs="Arial"/>
          <w:b/>
          <w:bCs/>
          <w:lang w:eastAsia="en-US"/>
        </w:rPr>
        <w:t>Żwakowską</w:t>
      </w:r>
      <w:proofErr w:type="spellEnd"/>
      <w:r w:rsidRPr="00411CAE">
        <w:rPr>
          <w:rFonts w:ascii="Arial" w:eastAsiaTheme="minorHAnsi" w:hAnsi="Arial" w:cs="Arial"/>
          <w:b/>
          <w:bCs/>
          <w:lang w:eastAsia="en-US"/>
        </w:rPr>
        <w:t>, al.</w:t>
      </w:r>
      <w:r w:rsidR="00AC41B3">
        <w:rPr>
          <w:rFonts w:ascii="Arial" w:eastAsiaTheme="minorHAnsi" w:hAnsi="Arial" w:cs="Arial"/>
          <w:b/>
          <w:bCs/>
          <w:lang w:eastAsia="en-US"/>
        </w:rPr>
        <w:t> </w:t>
      </w:r>
      <w:r w:rsidRPr="00411CAE">
        <w:rPr>
          <w:rFonts w:ascii="Arial" w:eastAsiaTheme="minorHAnsi" w:hAnsi="Arial" w:cs="Arial"/>
          <w:b/>
          <w:bCs/>
          <w:lang w:eastAsia="en-US"/>
        </w:rPr>
        <w:t>Bielską oraz Parkiem Jaworek w Tychach</w:t>
      </w:r>
    </w:p>
    <w:p w:rsidR="009711A3" w:rsidRPr="005B3C2A" w:rsidRDefault="009711A3" w:rsidP="009711A3">
      <w:pPr>
        <w:spacing w:before="120" w:after="120" w:line="240" w:lineRule="auto"/>
        <w:jc w:val="both"/>
        <w:rPr>
          <w:rFonts w:ascii="Arial" w:hAnsi="Arial" w:cs="Arial"/>
        </w:rPr>
      </w:pPr>
    </w:p>
    <w:p w:rsidR="00BC043B" w:rsidRPr="00BA6C82" w:rsidRDefault="00BC043B" w:rsidP="00BC043B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 w:rsidRPr="00BA6C82">
        <w:rPr>
          <w:rFonts w:ascii="Arial" w:hAnsi="Arial" w:cs="Arial"/>
        </w:rPr>
        <w:t xml:space="preserve">Zawiadamiam o podjęciu przez Radę Miasta Tychy </w:t>
      </w:r>
      <w:r w:rsidRPr="00BA6C82">
        <w:rPr>
          <w:rFonts w:ascii="Arial" w:hAnsi="Arial" w:cs="Arial"/>
          <w:i/>
        </w:rPr>
        <w:t>Uchwały</w:t>
      </w:r>
      <w:r w:rsidRPr="00636B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Nr </w:t>
      </w:r>
      <w:r w:rsidRPr="0045785F">
        <w:rPr>
          <w:rFonts w:ascii="Arial" w:hAnsi="Arial" w:cs="Arial"/>
          <w:i/>
        </w:rPr>
        <w:t>LVII/1081/24</w:t>
      </w:r>
      <w:r w:rsidRPr="00411CAE">
        <w:rPr>
          <w:rFonts w:ascii="Arial" w:hAnsi="Arial" w:cs="Arial"/>
          <w:i/>
          <w:color w:val="FF0000"/>
        </w:rPr>
        <w:t xml:space="preserve"> </w:t>
      </w:r>
      <w:r w:rsidRPr="00636BF4">
        <w:rPr>
          <w:rFonts w:ascii="Arial" w:hAnsi="Arial" w:cs="Arial"/>
          <w:i/>
        </w:rPr>
        <w:t xml:space="preserve">z dnia </w:t>
      </w:r>
      <w:r>
        <w:rPr>
          <w:rFonts w:ascii="Arial" w:hAnsi="Arial" w:cs="Arial"/>
          <w:i/>
        </w:rPr>
        <w:t xml:space="preserve">25 stycznia </w:t>
      </w:r>
      <w:r w:rsidRPr="00636BF4">
        <w:rPr>
          <w:rFonts w:ascii="Arial" w:hAnsi="Arial" w:cs="Arial"/>
          <w:i/>
        </w:rPr>
        <w:t>202</w:t>
      </w:r>
      <w:r>
        <w:rPr>
          <w:rFonts w:ascii="Arial" w:hAnsi="Arial" w:cs="Arial"/>
          <w:i/>
        </w:rPr>
        <w:t>4</w:t>
      </w:r>
      <w:r w:rsidRPr="00636BF4">
        <w:rPr>
          <w:rFonts w:ascii="Arial" w:hAnsi="Arial" w:cs="Arial"/>
          <w:i/>
        </w:rPr>
        <w:t> </w:t>
      </w:r>
      <w:r w:rsidRPr="00BA6C82">
        <w:rPr>
          <w:rFonts w:ascii="Arial" w:hAnsi="Arial" w:cs="Arial"/>
          <w:i/>
        </w:rPr>
        <w:t xml:space="preserve">r. </w:t>
      </w:r>
      <w:r w:rsidRPr="00411CAE">
        <w:rPr>
          <w:rFonts w:ascii="Arial" w:hAnsi="Arial" w:cs="Arial"/>
          <w:i/>
        </w:rPr>
        <w:t xml:space="preserve">sprawie przystąpienia do zmiany miejscowego planu zagospodarowania przestrzennego dla obszaru położonego w rejonie Osiedli H i Ł pomiędzy ulicami: Stoczniowców’70, Harcerską, </w:t>
      </w:r>
      <w:proofErr w:type="spellStart"/>
      <w:r w:rsidRPr="00411CAE">
        <w:rPr>
          <w:rFonts w:ascii="Arial" w:hAnsi="Arial" w:cs="Arial"/>
          <w:i/>
        </w:rPr>
        <w:t>Żwakowską</w:t>
      </w:r>
      <w:proofErr w:type="spellEnd"/>
      <w:r w:rsidRPr="00411CAE">
        <w:rPr>
          <w:rFonts w:ascii="Arial" w:hAnsi="Arial" w:cs="Arial"/>
          <w:i/>
        </w:rPr>
        <w:t>, al. Bielską oraz Parkiem Jaworek w Tychach, przyjętego Uchwałą Nr XLVII/880/23 Rady Miasta Tychy z dnia 9 lutego 2023 r. w granicach terenu oznaczonego symbolem MW17</w:t>
      </w:r>
      <w:r w:rsidRPr="00BA6C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Procedura planistyczna będzie prowadzona z zastosowaniem trybu postępowania uproszczonego</w:t>
      </w:r>
      <w:r w:rsidRPr="00411CAE">
        <w:rPr>
          <w:rFonts w:ascii="Arial" w:hAnsi="Arial" w:cs="Arial"/>
        </w:rPr>
        <w:t>.</w:t>
      </w:r>
      <w:r w:rsidRPr="00411CAE">
        <w:rPr>
          <w:rFonts w:ascii="Arial" w:hAnsi="Arial" w:cs="Arial"/>
          <w:sz w:val="18"/>
          <w:szCs w:val="18"/>
        </w:rPr>
        <w:t xml:space="preserve"> </w:t>
      </w:r>
      <w:r w:rsidRPr="00BA6C82">
        <w:rPr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, </w:t>
      </w:r>
      <w:r w:rsidRPr="00BA6C82">
        <w:rPr>
          <w:rFonts w:ascii="Arial" w:hAnsi="Arial" w:cs="Arial"/>
          <w:sz w:val="18"/>
          <w:szCs w:val="18"/>
        </w:rPr>
        <w:t xml:space="preserve">[2] </w:t>
      </w:r>
      <w:r>
        <w:rPr>
          <w:rFonts w:ascii="Arial" w:hAnsi="Arial" w:cs="Arial"/>
          <w:sz w:val="18"/>
          <w:szCs w:val="18"/>
        </w:rPr>
        <w:t>[3</w:t>
      </w:r>
      <w:r w:rsidRPr="00BA6C82">
        <w:rPr>
          <w:rFonts w:ascii="Arial" w:hAnsi="Arial" w:cs="Arial"/>
          <w:sz w:val="18"/>
          <w:szCs w:val="18"/>
        </w:rPr>
        <w:t>]</w:t>
      </w:r>
    </w:p>
    <w:p w:rsidR="00BC043B" w:rsidRPr="00BA6C82" w:rsidRDefault="00BC043B" w:rsidP="00BC043B">
      <w:pPr>
        <w:pStyle w:val="Tekstpodstawowy"/>
        <w:spacing w:before="120" w:after="120"/>
        <w:outlineLvl w:val="0"/>
        <w:rPr>
          <w:rFonts w:cs="Arial"/>
          <w:szCs w:val="22"/>
        </w:rPr>
      </w:pPr>
      <w:r w:rsidRPr="00BA6C82">
        <w:rPr>
          <w:rFonts w:cs="Arial"/>
          <w:szCs w:val="22"/>
        </w:rPr>
        <w:t>Granice obszaru objętego przystąpieniem do sporządzenia planu i</w:t>
      </w:r>
      <w:r>
        <w:rPr>
          <w:rFonts w:cs="Arial"/>
          <w:szCs w:val="22"/>
        </w:rPr>
        <w:t xml:space="preserve"> </w:t>
      </w:r>
      <w:r w:rsidRPr="00BA6C82">
        <w:rPr>
          <w:rFonts w:cs="Arial"/>
          <w:szCs w:val="22"/>
        </w:rPr>
        <w:t>tekst ww. uchwały znajdują się:</w:t>
      </w:r>
    </w:p>
    <w:p w:rsidR="00BC043B" w:rsidRPr="00BA6C82" w:rsidRDefault="00BC043B" w:rsidP="00BC043B">
      <w:pPr>
        <w:pStyle w:val="Tekstpodstawowy"/>
        <w:numPr>
          <w:ilvl w:val="0"/>
          <w:numId w:val="4"/>
        </w:numPr>
        <w:spacing w:before="120" w:after="120"/>
        <w:ind w:left="737" w:hanging="454"/>
        <w:outlineLvl w:val="0"/>
        <w:rPr>
          <w:rFonts w:cs="Arial"/>
          <w:szCs w:val="22"/>
        </w:rPr>
      </w:pPr>
      <w:r w:rsidRPr="00BA6C82">
        <w:rPr>
          <w:rFonts w:cs="Arial"/>
          <w:szCs w:val="22"/>
        </w:rPr>
        <w:t>w Wydziale Planowania Przestrzennego i Urbanistyki w Urzędzie Miasta Tychy,</w:t>
      </w:r>
    </w:p>
    <w:p w:rsidR="00BC043B" w:rsidRPr="00BA6C82" w:rsidRDefault="00BC043B" w:rsidP="00BC043B">
      <w:pPr>
        <w:pStyle w:val="Tekstpodstawowy"/>
        <w:numPr>
          <w:ilvl w:val="0"/>
          <w:numId w:val="4"/>
        </w:numPr>
        <w:spacing w:before="120" w:after="120"/>
        <w:ind w:left="737" w:hanging="454"/>
        <w:outlineLvl w:val="0"/>
        <w:rPr>
          <w:rFonts w:cs="Arial"/>
          <w:szCs w:val="22"/>
        </w:rPr>
      </w:pPr>
      <w:r w:rsidRPr="00BA6C82">
        <w:rPr>
          <w:rFonts w:cs="Arial"/>
          <w:szCs w:val="22"/>
        </w:rPr>
        <w:t xml:space="preserve">na stronie </w:t>
      </w:r>
      <w:r w:rsidRPr="00A47C88">
        <w:rPr>
          <w:rFonts w:cs="Arial"/>
          <w:szCs w:val="22"/>
        </w:rPr>
        <w:t xml:space="preserve">internetowej Biuletynu Informacji Publicznej Urzędu Miasta Tychy </w:t>
      </w:r>
      <w:hyperlink r:id="rId6">
        <w:r w:rsidRPr="00A47C88">
          <w:rPr>
            <w:rStyle w:val="czeinternetowe"/>
            <w:rFonts w:ascii="Arial" w:eastAsiaTheme="majorEastAsia" w:hAnsi="Arial" w:cs="Arial"/>
            <w:color w:val="auto"/>
            <w:szCs w:val="22"/>
          </w:rPr>
          <w:t>http://bip.umtychy.pl/</w:t>
        </w:r>
      </w:hyperlink>
      <w:r w:rsidRPr="00A47C88">
        <w:rPr>
          <w:rFonts w:cs="Arial"/>
          <w:szCs w:val="22"/>
        </w:rPr>
        <w:t xml:space="preserve"> w</w:t>
      </w:r>
      <w:r>
        <w:rPr>
          <w:rFonts w:cs="Arial"/>
          <w:szCs w:val="22"/>
        </w:rPr>
        <w:t> </w:t>
      </w:r>
      <w:r w:rsidRPr="00A47C88">
        <w:rPr>
          <w:rFonts w:cs="Arial"/>
          <w:szCs w:val="22"/>
        </w:rPr>
        <w:t xml:space="preserve">zakładce: </w:t>
      </w:r>
      <w:r>
        <w:rPr>
          <w:rFonts w:cs="Arial"/>
          <w:i/>
        </w:rPr>
        <w:t xml:space="preserve">PLANOWANIE PRZESTRZENNE </w:t>
      </w:r>
      <w:r>
        <w:rPr>
          <w:rFonts w:ascii="Wingdings 3" w:eastAsia="Wingdings 3" w:hAnsi="Wingdings 3" w:cs="Wingdings 3"/>
        </w:rPr>
        <w:t></w:t>
      </w:r>
      <w:r>
        <w:rPr>
          <w:rFonts w:ascii="Wingdings 3" w:eastAsia="Wingdings 3" w:hAnsi="Wingdings 3" w:cs="Wingdings 3"/>
        </w:rPr>
        <w:t></w:t>
      </w:r>
      <w:r>
        <w:rPr>
          <w:rFonts w:cs="Arial"/>
          <w:i/>
        </w:rPr>
        <w:t xml:space="preserve">Obwieszczenia </w:t>
      </w:r>
      <w:r>
        <w:rPr>
          <w:rFonts w:ascii="Wingdings 3" w:eastAsia="Wingdings 3" w:hAnsi="Wingdings 3" w:cs="Wingdings 3"/>
        </w:rPr>
        <w:t></w:t>
      </w:r>
      <w:r>
        <w:rPr>
          <w:rFonts w:ascii="Wingdings 3" w:eastAsia="Wingdings 3" w:hAnsi="Wingdings 3" w:cs="Wingdings 3"/>
        </w:rPr>
        <w:t></w:t>
      </w:r>
      <w:r>
        <w:rPr>
          <w:rFonts w:cs="Arial"/>
          <w:i/>
        </w:rPr>
        <w:t xml:space="preserve">2024 </w:t>
      </w:r>
      <w:r w:rsidRPr="008157EF">
        <w:rPr>
          <w:rFonts w:cs="Arial"/>
          <w:i/>
        </w:rPr>
        <w:t>Styczeń</w:t>
      </w:r>
    </w:p>
    <w:p w:rsidR="00BC043B" w:rsidRPr="00BA6C82" w:rsidRDefault="00BC043B" w:rsidP="00BC043B">
      <w:pPr>
        <w:pStyle w:val="Tekstpodstawowy"/>
        <w:spacing w:before="60" w:after="60"/>
        <w:outlineLvl w:val="0"/>
        <w:rPr>
          <w:rFonts w:cs="Arial"/>
          <w:szCs w:val="22"/>
        </w:rPr>
      </w:pPr>
      <w:r w:rsidRPr="00BA6C82">
        <w:rPr>
          <w:rFonts w:cs="Arial"/>
          <w:b/>
          <w:szCs w:val="22"/>
        </w:rPr>
        <w:t>Informacja o ochronie danych osobowych</w:t>
      </w:r>
      <w:r w:rsidRPr="00BA6C82">
        <w:rPr>
          <w:rFonts w:cs="Arial"/>
          <w:szCs w:val="22"/>
        </w:rPr>
        <w:t xml:space="preserve"> dostępna jest na powyżej wymienionej zakładce </w:t>
      </w:r>
      <w:r>
        <w:rPr>
          <w:rFonts w:cs="Arial"/>
          <w:i/>
        </w:rPr>
        <w:t xml:space="preserve">PLANOWANIE PRZESTRZENNE </w:t>
      </w:r>
      <w:r>
        <w:rPr>
          <w:rFonts w:ascii="Wingdings 3" w:eastAsia="Wingdings 3" w:hAnsi="Wingdings 3" w:cs="Wingdings 3"/>
        </w:rPr>
        <w:t></w:t>
      </w:r>
      <w:r>
        <w:rPr>
          <w:rFonts w:ascii="Wingdings 3" w:eastAsia="Wingdings 3" w:hAnsi="Wingdings 3" w:cs="Wingdings 3"/>
        </w:rPr>
        <w:t></w:t>
      </w:r>
      <w:r>
        <w:rPr>
          <w:rFonts w:cs="Arial"/>
          <w:i/>
        </w:rPr>
        <w:t xml:space="preserve">Obwieszczenia </w:t>
      </w:r>
      <w:r>
        <w:rPr>
          <w:rFonts w:ascii="Wingdings 3" w:eastAsia="Wingdings 3" w:hAnsi="Wingdings 3" w:cs="Wingdings 3"/>
        </w:rPr>
        <w:t></w:t>
      </w:r>
      <w:r>
        <w:rPr>
          <w:rFonts w:ascii="Wingdings 3" w:eastAsia="Wingdings 3" w:hAnsi="Wingdings 3" w:cs="Wingdings 3"/>
        </w:rPr>
        <w:t></w:t>
      </w:r>
      <w:r>
        <w:rPr>
          <w:rFonts w:cs="Arial"/>
          <w:i/>
        </w:rPr>
        <w:t xml:space="preserve">2024 </w:t>
      </w:r>
      <w:r w:rsidRPr="008157EF">
        <w:rPr>
          <w:rFonts w:cs="Arial"/>
          <w:i/>
        </w:rPr>
        <w:t>Styczeń</w:t>
      </w:r>
      <w:r>
        <w:rPr>
          <w:rFonts w:cs="Arial"/>
          <w:i/>
          <w:color w:val="FF0000"/>
        </w:rPr>
        <w:t xml:space="preserve"> </w:t>
      </w:r>
      <w:r w:rsidRPr="00BA6C82">
        <w:rPr>
          <w:rFonts w:cs="Arial"/>
          <w:szCs w:val="22"/>
        </w:rPr>
        <w:t>w</w:t>
      </w:r>
      <w:r>
        <w:rPr>
          <w:rFonts w:cs="Arial"/>
          <w:szCs w:val="22"/>
        </w:rPr>
        <w:t> </w:t>
      </w:r>
      <w:r w:rsidRPr="00BA6C82">
        <w:rPr>
          <w:rFonts w:cs="Arial"/>
          <w:szCs w:val="22"/>
        </w:rPr>
        <w:t>Biuletynie Informacji Publicznej Urzędu Miasta Tychy oraz w Wydziale Planowania Przestrzennego i Urbanistyki</w:t>
      </w:r>
      <w:r w:rsidRPr="00BA6C82">
        <w:rPr>
          <w:rFonts w:cs="Arial"/>
          <w:i/>
          <w:szCs w:val="22"/>
        </w:rPr>
        <w:t>.</w:t>
      </w:r>
      <w:r>
        <w:rPr>
          <w:rFonts w:cs="Arial"/>
          <w:i/>
          <w:szCs w:val="22"/>
        </w:rPr>
        <w:t xml:space="preserve"> </w:t>
      </w:r>
      <w:r>
        <w:rPr>
          <w:rFonts w:cs="Arial"/>
          <w:sz w:val="18"/>
          <w:szCs w:val="18"/>
        </w:rPr>
        <w:t>[4</w:t>
      </w:r>
      <w:r w:rsidRPr="00BA6C82">
        <w:rPr>
          <w:rFonts w:cs="Arial"/>
          <w:sz w:val="18"/>
          <w:szCs w:val="18"/>
        </w:rPr>
        <w:t>].</w:t>
      </w:r>
    </w:p>
    <w:p w:rsidR="00BC043B" w:rsidRPr="00C51AD2" w:rsidRDefault="00BC043B" w:rsidP="00BC043B">
      <w:pPr>
        <w:pStyle w:val="Tekstpodstawowy"/>
        <w:spacing w:before="120" w:after="120"/>
        <w:outlineLvl w:val="0"/>
        <w:rPr>
          <w:rFonts w:cs="Arial"/>
          <w:b/>
        </w:rPr>
      </w:pPr>
    </w:p>
    <w:p w:rsidR="00BC043B" w:rsidRPr="00C51AD2" w:rsidRDefault="00BC043B" w:rsidP="00BC043B">
      <w:pPr>
        <w:pStyle w:val="Tekstpodstawowy"/>
        <w:spacing w:before="60" w:after="60"/>
        <w:ind w:left="5954"/>
        <w:jc w:val="center"/>
        <w:outlineLvl w:val="0"/>
        <w:rPr>
          <w:rFonts w:cs="Arial"/>
          <w:strike/>
          <w:sz w:val="20"/>
        </w:rPr>
      </w:pPr>
    </w:p>
    <w:p w:rsidR="00393641" w:rsidRPr="00435A3F" w:rsidRDefault="00393641" w:rsidP="00393641">
      <w:pPr>
        <w:pStyle w:val="Tekstpodstawowy"/>
        <w:ind w:left="5954"/>
        <w:jc w:val="center"/>
        <w:outlineLvl w:val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Pr="005F6674">
        <w:rPr>
          <w:rFonts w:cs="Arial"/>
          <w:sz w:val="20"/>
        </w:rPr>
        <w:t xml:space="preserve"> </w:t>
      </w:r>
      <w:r w:rsidRPr="00435A3F">
        <w:rPr>
          <w:rFonts w:cs="Arial"/>
          <w:sz w:val="20"/>
        </w:rPr>
        <w:t>up. PREZYDENTA MIASTA</w:t>
      </w:r>
    </w:p>
    <w:p w:rsidR="00393641" w:rsidRPr="00435A3F" w:rsidRDefault="00393641" w:rsidP="00393641">
      <w:pPr>
        <w:pStyle w:val="Tekstpodstawowy"/>
        <w:ind w:left="5954"/>
        <w:jc w:val="center"/>
        <w:outlineLvl w:val="0"/>
        <w:rPr>
          <w:rFonts w:cs="Arial"/>
          <w:sz w:val="20"/>
        </w:rPr>
      </w:pPr>
      <w:r w:rsidRPr="00435A3F">
        <w:rPr>
          <w:rFonts w:cs="Arial"/>
          <w:sz w:val="20"/>
        </w:rPr>
        <w:t xml:space="preserve">mgr inż. arch. Magdalena </w:t>
      </w:r>
      <w:proofErr w:type="spellStart"/>
      <w:r w:rsidRPr="00435A3F">
        <w:rPr>
          <w:rFonts w:cs="Arial"/>
          <w:sz w:val="20"/>
        </w:rPr>
        <w:t>Zdebel</w:t>
      </w:r>
      <w:proofErr w:type="spellEnd"/>
      <w:r w:rsidRPr="00435A3F">
        <w:rPr>
          <w:rFonts w:cs="Arial"/>
          <w:sz w:val="20"/>
        </w:rPr>
        <w:t xml:space="preserve"> </w:t>
      </w:r>
    </w:p>
    <w:p w:rsidR="00393641" w:rsidRPr="00435A3F" w:rsidRDefault="00393641" w:rsidP="00393641">
      <w:pPr>
        <w:pStyle w:val="Tekstpodstawowy"/>
        <w:ind w:left="5954"/>
        <w:jc w:val="center"/>
        <w:outlineLvl w:val="0"/>
        <w:rPr>
          <w:rFonts w:cs="Arial"/>
          <w:sz w:val="20"/>
        </w:rPr>
      </w:pPr>
      <w:r w:rsidRPr="00435A3F">
        <w:rPr>
          <w:rFonts w:cs="Arial"/>
          <w:sz w:val="20"/>
        </w:rPr>
        <w:t>Naczelnik Wydziału Plano</w:t>
      </w:r>
      <w:bookmarkStart w:id="0" w:name="_GoBack"/>
      <w:bookmarkEnd w:id="0"/>
      <w:r w:rsidRPr="00435A3F">
        <w:rPr>
          <w:rFonts w:cs="Arial"/>
          <w:sz w:val="20"/>
        </w:rPr>
        <w:t>wania Przestrzennego i Urbanistyki</w:t>
      </w:r>
    </w:p>
    <w:p w:rsidR="00BC043B" w:rsidRPr="00C51AD2" w:rsidRDefault="00BC043B" w:rsidP="00BC043B">
      <w:pPr>
        <w:pStyle w:val="Tekstpodstawowy"/>
        <w:spacing w:before="120" w:after="120"/>
        <w:outlineLvl w:val="0"/>
        <w:rPr>
          <w:rFonts w:cs="Arial"/>
          <w:b/>
        </w:rPr>
      </w:pPr>
    </w:p>
    <w:p w:rsidR="00BC043B" w:rsidRPr="000A1501" w:rsidRDefault="00BC043B" w:rsidP="00BC043B">
      <w:pPr>
        <w:pStyle w:val="Tekstpodstawowy"/>
        <w:spacing w:before="120" w:after="120"/>
        <w:outlineLvl w:val="0"/>
        <w:rPr>
          <w:rFonts w:cs="Arial"/>
        </w:rPr>
      </w:pPr>
    </w:p>
    <w:p w:rsidR="00BC043B" w:rsidRPr="000A1501" w:rsidRDefault="00BC043B" w:rsidP="00BC043B">
      <w:pPr>
        <w:pStyle w:val="Tekstpodstawowy"/>
        <w:spacing w:before="60" w:after="6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0A1501">
        <w:rPr>
          <w:rFonts w:cs="Arial"/>
          <w:b/>
          <w:sz w:val="18"/>
          <w:szCs w:val="18"/>
          <w:u w:val="single"/>
        </w:rPr>
        <w:t>Podstawa prawna:</w:t>
      </w:r>
    </w:p>
    <w:p w:rsidR="00BC043B" w:rsidRPr="005B152A" w:rsidRDefault="00BC043B" w:rsidP="00BC043B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[1] </w:t>
      </w:r>
      <w:r w:rsidRPr="00411CAE">
        <w:rPr>
          <w:rFonts w:cs="Arial"/>
          <w:sz w:val="14"/>
          <w:szCs w:val="14"/>
        </w:rPr>
        <w:t>art. 27b ust. 1. pkt. 2 lit. d ustawy z dnia 27 marca 2003 r. o planowaniu i zagospodarowaniu przestrzennym (</w:t>
      </w:r>
      <w:proofErr w:type="spellStart"/>
      <w:r w:rsidRPr="00411CAE">
        <w:rPr>
          <w:rFonts w:cs="Arial"/>
          <w:sz w:val="14"/>
          <w:szCs w:val="14"/>
        </w:rPr>
        <w:t>t.j</w:t>
      </w:r>
      <w:proofErr w:type="spellEnd"/>
      <w:r w:rsidRPr="00411CAE">
        <w:rPr>
          <w:rFonts w:cs="Arial"/>
          <w:sz w:val="14"/>
          <w:szCs w:val="14"/>
        </w:rPr>
        <w:t xml:space="preserve">. Dz. U. 2023, poz. 977 z </w:t>
      </w:r>
      <w:proofErr w:type="spellStart"/>
      <w:r w:rsidRPr="00411CAE">
        <w:rPr>
          <w:rFonts w:cs="Arial"/>
          <w:sz w:val="14"/>
          <w:szCs w:val="14"/>
        </w:rPr>
        <w:t>późn</w:t>
      </w:r>
      <w:proofErr w:type="spellEnd"/>
      <w:r w:rsidRPr="00411CAE">
        <w:rPr>
          <w:rFonts w:cs="Arial"/>
          <w:sz w:val="14"/>
          <w:szCs w:val="14"/>
        </w:rPr>
        <w:t>. zm.)</w:t>
      </w:r>
      <w:r w:rsidRPr="005B152A">
        <w:rPr>
          <w:rFonts w:cs="Arial"/>
          <w:sz w:val="14"/>
          <w:szCs w:val="14"/>
        </w:rPr>
        <w:t xml:space="preserve"> - zwanej dalej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BC043B" w:rsidRDefault="00BC043B" w:rsidP="00BC043B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 w:rsidRPr="005B152A">
        <w:rPr>
          <w:rFonts w:cs="Arial"/>
          <w:sz w:val="14"/>
          <w:szCs w:val="14"/>
        </w:rPr>
        <w:t xml:space="preserve">[2] art. 39 i art. 54 ust. 3 </w:t>
      </w:r>
      <w:r w:rsidRPr="005B152A">
        <w:rPr>
          <w:rFonts w:cs="Arial"/>
          <w:i/>
          <w:sz w:val="14"/>
          <w:szCs w:val="14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 w:rsidRPr="005B152A">
        <w:rPr>
          <w:rFonts w:cs="Arial"/>
          <w:sz w:val="14"/>
          <w:szCs w:val="14"/>
        </w:rPr>
        <w:t>(</w:t>
      </w:r>
      <w:proofErr w:type="spellStart"/>
      <w:r w:rsidRPr="005B152A">
        <w:rPr>
          <w:rFonts w:cs="Arial"/>
          <w:sz w:val="14"/>
          <w:szCs w:val="14"/>
        </w:rPr>
        <w:t>t.j</w:t>
      </w:r>
      <w:proofErr w:type="spellEnd"/>
      <w:r w:rsidRPr="005B152A">
        <w:rPr>
          <w:rFonts w:cs="Arial"/>
          <w:sz w:val="14"/>
          <w:szCs w:val="14"/>
        </w:rPr>
        <w:t>. Dz. U. z 202</w:t>
      </w:r>
      <w:r>
        <w:rPr>
          <w:rFonts w:cs="Arial"/>
          <w:sz w:val="14"/>
          <w:szCs w:val="14"/>
        </w:rPr>
        <w:t>3</w:t>
      </w:r>
      <w:r w:rsidRPr="005B152A">
        <w:rPr>
          <w:rFonts w:cs="Arial"/>
          <w:sz w:val="14"/>
          <w:szCs w:val="14"/>
        </w:rPr>
        <w:t xml:space="preserve"> r. poz. 10</w:t>
      </w:r>
      <w:r>
        <w:rPr>
          <w:rFonts w:cs="Arial"/>
          <w:sz w:val="14"/>
          <w:szCs w:val="14"/>
        </w:rPr>
        <w:t xml:space="preserve">94 z </w:t>
      </w:r>
      <w:proofErr w:type="spellStart"/>
      <w:r>
        <w:rPr>
          <w:rFonts w:cs="Arial"/>
          <w:sz w:val="14"/>
          <w:szCs w:val="14"/>
        </w:rPr>
        <w:t>późn</w:t>
      </w:r>
      <w:proofErr w:type="spellEnd"/>
      <w:r>
        <w:rPr>
          <w:rFonts w:cs="Arial"/>
          <w:sz w:val="14"/>
          <w:szCs w:val="14"/>
        </w:rPr>
        <w:t>. zm.</w:t>
      </w:r>
      <w:r w:rsidRPr="005B152A">
        <w:rPr>
          <w:rFonts w:cs="Arial"/>
          <w:sz w:val="14"/>
          <w:szCs w:val="14"/>
        </w:rPr>
        <w:t>)</w:t>
      </w:r>
      <w:r>
        <w:rPr>
          <w:rFonts w:cs="Arial"/>
          <w:sz w:val="14"/>
          <w:szCs w:val="14"/>
        </w:rPr>
        <w:t>.</w:t>
      </w:r>
    </w:p>
    <w:p w:rsidR="00BC043B" w:rsidRDefault="00BC043B" w:rsidP="00BC043B">
      <w:pPr>
        <w:pStyle w:val="Tekstpodstawowy"/>
        <w:spacing w:before="60" w:after="60"/>
        <w:ind w:left="284" w:hanging="284"/>
        <w:outlineLvl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[3] </w:t>
      </w:r>
      <w:r w:rsidRPr="00411CAE">
        <w:rPr>
          <w:rFonts w:cs="Arial"/>
          <w:sz w:val="14"/>
          <w:szCs w:val="14"/>
        </w:rPr>
        <w:t xml:space="preserve">art. 27b ust. </w:t>
      </w:r>
      <w:r>
        <w:rPr>
          <w:rFonts w:cs="Arial"/>
          <w:sz w:val="14"/>
          <w:szCs w:val="14"/>
        </w:rPr>
        <w:t>4</w:t>
      </w:r>
      <w:r w:rsidRPr="00411CAE">
        <w:rPr>
          <w:rFonts w:cs="Arial"/>
          <w:sz w:val="14"/>
          <w:szCs w:val="14"/>
        </w:rPr>
        <w:t xml:space="preserve"> pkt. </w:t>
      </w:r>
      <w:r>
        <w:rPr>
          <w:rFonts w:cs="Arial"/>
          <w:sz w:val="14"/>
          <w:szCs w:val="14"/>
        </w:rPr>
        <w:t>1</w:t>
      </w:r>
      <w:r w:rsidRPr="00411CAE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– </w:t>
      </w:r>
      <w:proofErr w:type="spellStart"/>
      <w:r w:rsidRPr="005B152A">
        <w:rPr>
          <w:rFonts w:cs="Arial"/>
          <w:sz w:val="14"/>
          <w:szCs w:val="14"/>
        </w:rPr>
        <w:t>u.p.z.p</w:t>
      </w:r>
      <w:proofErr w:type="spellEnd"/>
      <w:r w:rsidRPr="005B152A">
        <w:rPr>
          <w:rFonts w:cs="Arial"/>
          <w:sz w:val="14"/>
          <w:szCs w:val="14"/>
        </w:rPr>
        <w:t>.</w:t>
      </w:r>
    </w:p>
    <w:p w:rsidR="00BC043B" w:rsidRPr="000A1501" w:rsidRDefault="00BC043B" w:rsidP="00BC043B">
      <w:pPr>
        <w:pStyle w:val="Tekstpodstawowy"/>
        <w:spacing w:before="60" w:after="60"/>
        <w:outlineLvl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[4</w:t>
      </w:r>
      <w:r w:rsidRPr="005B152A">
        <w:rPr>
          <w:rFonts w:cs="Arial"/>
          <w:sz w:val="14"/>
          <w:szCs w:val="14"/>
        </w:rPr>
        <w:t>] art. 8a ust. 1</w:t>
      </w:r>
      <w:r w:rsidRPr="005B152A">
        <w:rPr>
          <w:rFonts w:cs="Arial"/>
          <w:i/>
          <w:sz w:val="14"/>
          <w:szCs w:val="14"/>
        </w:rPr>
        <w:t xml:space="preserve">, </w:t>
      </w:r>
      <w:r>
        <w:rPr>
          <w:rFonts w:cs="Arial"/>
          <w:sz w:val="14"/>
          <w:szCs w:val="14"/>
        </w:rPr>
        <w:t xml:space="preserve">art. 8h ust. 2 – </w:t>
      </w:r>
      <w:proofErr w:type="spellStart"/>
      <w:r>
        <w:rPr>
          <w:rFonts w:cs="Arial"/>
          <w:sz w:val="14"/>
          <w:szCs w:val="14"/>
        </w:rPr>
        <w:t>u.p.z.p</w:t>
      </w:r>
      <w:proofErr w:type="spellEnd"/>
      <w:r>
        <w:rPr>
          <w:rFonts w:cs="Arial"/>
          <w:sz w:val="14"/>
          <w:szCs w:val="14"/>
        </w:rPr>
        <w:t>.</w:t>
      </w:r>
    </w:p>
    <w:p w:rsidR="00BA08FB" w:rsidRPr="00BA6C82" w:rsidRDefault="00BA08FB" w:rsidP="00695664">
      <w:pPr>
        <w:pStyle w:val="Tekstpodstawowy"/>
        <w:spacing w:before="60" w:after="60"/>
        <w:ind w:left="284" w:hanging="284"/>
        <w:outlineLvl w:val="0"/>
        <w:rPr>
          <w:rFonts w:cs="Arial"/>
          <w:i/>
        </w:rPr>
      </w:pPr>
    </w:p>
    <w:sectPr w:rsidR="00BA08FB" w:rsidRPr="00BA6C82" w:rsidSect="00BC043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282"/>
    <w:multiLevelType w:val="multilevel"/>
    <w:tmpl w:val="7A0CA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3432"/>
    <w:multiLevelType w:val="multilevel"/>
    <w:tmpl w:val="496C2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F0557D"/>
    <w:multiLevelType w:val="multilevel"/>
    <w:tmpl w:val="DFC8B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224E9"/>
    <w:multiLevelType w:val="multilevel"/>
    <w:tmpl w:val="4E966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392DA6"/>
    <w:multiLevelType w:val="hybridMultilevel"/>
    <w:tmpl w:val="34F646BE"/>
    <w:lvl w:ilvl="0" w:tplc="3754E2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A08FB"/>
    <w:rsid w:val="00027E8E"/>
    <w:rsid w:val="000A0C42"/>
    <w:rsid w:val="000B2CB9"/>
    <w:rsid w:val="000D3467"/>
    <w:rsid w:val="000E3392"/>
    <w:rsid w:val="000F2C8E"/>
    <w:rsid w:val="00111D31"/>
    <w:rsid w:val="001861AD"/>
    <w:rsid w:val="001875EA"/>
    <w:rsid w:val="00190A4A"/>
    <w:rsid w:val="00194023"/>
    <w:rsid w:val="001D389A"/>
    <w:rsid w:val="00207A87"/>
    <w:rsid w:val="002169E3"/>
    <w:rsid w:val="002415A6"/>
    <w:rsid w:val="00256F61"/>
    <w:rsid w:val="0026056A"/>
    <w:rsid w:val="002F1C1A"/>
    <w:rsid w:val="0033620D"/>
    <w:rsid w:val="00340636"/>
    <w:rsid w:val="00351D3D"/>
    <w:rsid w:val="00365554"/>
    <w:rsid w:val="0037759D"/>
    <w:rsid w:val="00393641"/>
    <w:rsid w:val="003A47EC"/>
    <w:rsid w:val="00411CAE"/>
    <w:rsid w:val="0041359B"/>
    <w:rsid w:val="00414002"/>
    <w:rsid w:val="004402B3"/>
    <w:rsid w:val="004539D8"/>
    <w:rsid w:val="004551DC"/>
    <w:rsid w:val="004636CF"/>
    <w:rsid w:val="0047487D"/>
    <w:rsid w:val="004763F4"/>
    <w:rsid w:val="00490ED6"/>
    <w:rsid w:val="004B68B0"/>
    <w:rsid w:val="004E4A60"/>
    <w:rsid w:val="00501438"/>
    <w:rsid w:val="00586A9D"/>
    <w:rsid w:val="00592F80"/>
    <w:rsid w:val="005F662A"/>
    <w:rsid w:val="00606E06"/>
    <w:rsid w:val="00636BF4"/>
    <w:rsid w:val="00673EFA"/>
    <w:rsid w:val="00674CCF"/>
    <w:rsid w:val="00686FDB"/>
    <w:rsid w:val="006906F2"/>
    <w:rsid w:val="00695664"/>
    <w:rsid w:val="00712AC2"/>
    <w:rsid w:val="00751093"/>
    <w:rsid w:val="00766C09"/>
    <w:rsid w:val="007951F1"/>
    <w:rsid w:val="00832B92"/>
    <w:rsid w:val="00834EF0"/>
    <w:rsid w:val="00851478"/>
    <w:rsid w:val="00853E80"/>
    <w:rsid w:val="008E5B26"/>
    <w:rsid w:val="00912AA3"/>
    <w:rsid w:val="009211C3"/>
    <w:rsid w:val="00945513"/>
    <w:rsid w:val="009711A3"/>
    <w:rsid w:val="00983FCC"/>
    <w:rsid w:val="009F6D07"/>
    <w:rsid w:val="00A256D6"/>
    <w:rsid w:val="00A34BB2"/>
    <w:rsid w:val="00A47C88"/>
    <w:rsid w:val="00A64C90"/>
    <w:rsid w:val="00A961C9"/>
    <w:rsid w:val="00AA7C33"/>
    <w:rsid w:val="00AC41B3"/>
    <w:rsid w:val="00AD3734"/>
    <w:rsid w:val="00AE4C29"/>
    <w:rsid w:val="00AF2277"/>
    <w:rsid w:val="00B06979"/>
    <w:rsid w:val="00B33ECF"/>
    <w:rsid w:val="00B75538"/>
    <w:rsid w:val="00B942FB"/>
    <w:rsid w:val="00BA08FB"/>
    <w:rsid w:val="00BA6C82"/>
    <w:rsid w:val="00BB00E5"/>
    <w:rsid w:val="00BC043B"/>
    <w:rsid w:val="00BE4CE0"/>
    <w:rsid w:val="00C13CC6"/>
    <w:rsid w:val="00C936C7"/>
    <w:rsid w:val="00D603F4"/>
    <w:rsid w:val="00D720D7"/>
    <w:rsid w:val="00D77A11"/>
    <w:rsid w:val="00DF4600"/>
    <w:rsid w:val="00E54DFB"/>
    <w:rsid w:val="00E64C58"/>
    <w:rsid w:val="00E72B8C"/>
    <w:rsid w:val="00E775C0"/>
    <w:rsid w:val="00E81564"/>
    <w:rsid w:val="00E843AB"/>
    <w:rsid w:val="00ED639D"/>
    <w:rsid w:val="00F31E47"/>
    <w:rsid w:val="00F64544"/>
    <w:rsid w:val="00F747BC"/>
    <w:rsid w:val="00F90884"/>
    <w:rsid w:val="00FA080D"/>
    <w:rsid w:val="00FA14BC"/>
    <w:rsid w:val="00FC159B"/>
    <w:rsid w:val="00FC3315"/>
    <w:rsid w:val="00FC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983F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983FCC"/>
    <w:rPr>
      <w:rFonts w:cs="Arial"/>
    </w:rPr>
  </w:style>
  <w:style w:type="paragraph" w:styleId="Legenda">
    <w:name w:val="caption"/>
    <w:basedOn w:val="Normalny"/>
    <w:qFormat/>
    <w:rsid w:val="00983F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3FCC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semiHidden/>
    <w:locked/>
    <w:rsid w:val="00D77A11"/>
    <w:rPr>
      <w:rFonts w:ascii="Arial" w:eastAsia="Times New Roman" w:hAnsi="Arial" w:cs="Times New Roman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851478"/>
  </w:style>
  <w:style w:type="character" w:styleId="Hipercze">
    <w:name w:val="Hyperlink"/>
    <w:basedOn w:val="Domylnaczcionkaakapitu"/>
    <w:unhideWhenUsed/>
    <w:rsid w:val="00851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tych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Czempas</dc:creator>
  <dc:description/>
  <cp:lastModifiedBy>Piotr Pietrzak</cp:lastModifiedBy>
  <cp:revision>97</cp:revision>
  <cp:lastPrinted>2024-01-26T12:18:00Z</cp:lastPrinted>
  <dcterms:created xsi:type="dcterms:W3CDTF">2015-03-05T08:58:00Z</dcterms:created>
  <dcterms:modified xsi:type="dcterms:W3CDTF">2024-01-30T12:10:00Z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