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 xml:space="preserve">Załącznik Nr </w:t>
      </w:r>
      <w:r>
        <w:rPr>
          <w:rFonts w:ascii="Arial" w:hAnsi="Arial"/>
          <w:sz w:val="16"/>
          <w:szCs w:val="16"/>
        </w:rPr>
        <w:t>3</w:t>
      </w:r>
    </w:p>
    <w:p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>do Zarządzenia Nr 0050</w:t>
      </w:r>
      <w:r w:rsidR="00932DAA">
        <w:rPr>
          <w:rFonts w:ascii="Arial" w:hAnsi="Arial"/>
          <w:sz w:val="16"/>
          <w:szCs w:val="16"/>
        </w:rPr>
        <w:t>/</w:t>
      </w:r>
      <w:r w:rsidR="00262612">
        <w:rPr>
          <w:rFonts w:ascii="Arial" w:hAnsi="Arial"/>
          <w:sz w:val="16"/>
          <w:szCs w:val="16"/>
        </w:rPr>
        <w:t>102</w:t>
      </w:r>
      <w:r w:rsidRPr="0087585F">
        <w:rPr>
          <w:rFonts w:ascii="Arial" w:hAnsi="Arial"/>
          <w:sz w:val="16"/>
          <w:szCs w:val="16"/>
        </w:rPr>
        <w:t>/2</w:t>
      </w:r>
      <w:r w:rsidR="009827BD">
        <w:rPr>
          <w:rFonts w:ascii="Arial" w:hAnsi="Arial"/>
          <w:sz w:val="16"/>
          <w:szCs w:val="16"/>
        </w:rPr>
        <w:t>3</w:t>
      </w:r>
    </w:p>
    <w:p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>Prezydenta Miasta Tychy</w:t>
      </w:r>
    </w:p>
    <w:p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 xml:space="preserve">z dnia </w:t>
      </w:r>
      <w:r w:rsidR="009827BD">
        <w:rPr>
          <w:rFonts w:ascii="Arial" w:hAnsi="Arial"/>
          <w:sz w:val="16"/>
          <w:szCs w:val="16"/>
        </w:rPr>
        <w:t>24</w:t>
      </w:r>
      <w:r w:rsidR="00932DAA">
        <w:rPr>
          <w:rFonts w:ascii="Arial" w:hAnsi="Arial"/>
          <w:sz w:val="16"/>
          <w:szCs w:val="16"/>
        </w:rPr>
        <w:t xml:space="preserve"> marca</w:t>
      </w:r>
      <w:r w:rsidRPr="0087585F">
        <w:rPr>
          <w:rFonts w:ascii="Arial" w:hAnsi="Arial"/>
          <w:sz w:val="16"/>
          <w:szCs w:val="16"/>
        </w:rPr>
        <w:t xml:space="preserve"> 202</w:t>
      </w:r>
      <w:r w:rsidR="009827BD">
        <w:rPr>
          <w:rFonts w:ascii="Arial" w:hAnsi="Arial"/>
          <w:sz w:val="16"/>
          <w:szCs w:val="16"/>
        </w:rPr>
        <w:t>3</w:t>
      </w:r>
      <w:r w:rsidRPr="0087585F">
        <w:rPr>
          <w:rFonts w:ascii="Arial" w:hAnsi="Arial"/>
          <w:sz w:val="16"/>
          <w:szCs w:val="16"/>
        </w:rPr>
        <w:t xml:space="preserve"> r.</w:t>
      </w:r>
    </w:p>
    <w:p w:rsidR="00044C0C" w:rsidRDefault="00155AE2" w:rsidP="00E579F1">
      <w:pPr>
        <w:pStyle w:val="Standard"/>
        <w:widowControl w:val="0"/>
        <w:spacing w:line="360" w:lineRule="auto"/>
        <w:ind w:left="3673" w:right="3653"/>
        <w:jc w:val="center"/>
      </w:pPr>
      <w:r>
        <w:rPr>
          <w:rFonts w:ascii="Arial" w:hAnsi="Arial" w:cs="Arial"/>
          <w:b/>
          <w:color w:val="2E2014"/>
          <w:sz w:val="22"/>
          <w:szCs w:val="22"/>
        </w:rPr>
        <w:t>INFORMACJA DODATKOWA</w:t>
      </w: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754E03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Pr="00754E03" w:rsidRDefault="00053F44" w:rsidP="00754E03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Miejska Biblioteka Publiczna</w:t>
            </w:r>
            <w:r w:rsidR="0087585F">
              <w:rPr>
                <w:rFonts w:ascii="Arial" w:hAnsi="Arial" w:cs="Arial"/>
                <w:sz w:val="22"/>
                <w:szCs w:val="22"/>
              </w:rPr>
              <w:t xml:space="preserve"> w Tychach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69E2">
              <w:rPr>
                <w:rFonts w:ascii="Arial" w:hAnsi="Arial" w:cs="Arial"/>
                <w:sz w:val="22"/>
                <w:szCs w:val="22"/>
              </w:rPr>
              <w:t>–</w:t>
            </w:r>
            <w:r w:rsidR="00B26565">
              <w:rPr>
                <w:rFonts w:ascii="Arial" w:hAnsi="Arial" w:cs="Arial"/>
                <w:sz w:val="22"/>
                <w:szCs w:val="22"/>
              </w:rPr>
              <w:t xml:space="preserve"> jest samorządową</w:t>
            </w:r>
            <w:r>
              <w:rPr>
                <w:rFonts w:ascii="Arial" w:hAnsi="Arial" w:cs="Arial"/>
                <w:sz w:val="22"/>
                <w:szCs w:val="22"/>
              </w:rPr>
              <w:t xml:space="preserve"> instytucją kultury</w:t>
            </w:r>
            <w:r w:rsidR="00754E03">
              <w:rPr>
                <w:rFonts w:ascii="Arial" w:hAnsi="Arial" w:cs="Arial"/>
                <w:sz w:val="22"/>
                <w:szCs w:val="22"/>
              </w:rPr>
              <w:t xml:space="preserve"> (wpisaną do rejestru Instytucji Kultury pod </w:t>
            </w:r>
            <w:r w:rsidR="0087585F">
              <w:rPr>
                <w:rFonts w:ascii="Arial" w:hAnsi="Arial" w:cs="Arial"/>
                <w:sz w:val="22"/>
                <w:szCs w:val="22"/>
              </w:rPr>
              <w:t>nr</w:t>
            </w:r>
            <w:r w:rsidR="00754E03">
              <w:rPr>
                <w:rFonts w:ascii="Arial" w:hAnsi="Arial" w:cs="Arial"/>
                <w:sz w:val="22"/>
                <w:szCs w:val="22"/>
              </w:rPr>
              <w:t xml:space="preserve"> 1)</w:t>
            </w:r>
            <w:r>
              <w:rPr>
                <w:rFonts w:ascii="Arial" w:hAnsi="Arial" w:cs="Arial"/>
                <w:sz w:val="22"/>
                <w:szCs w:val="22"/>
              </w:rPr>
              <w:t xml:space="preserve"> działając</w:t>
            </w:r>
            <w:r w:rsidR="00B26565">
              <w:rPr>
                <w:rFonts w:ascii="Arial" w:hAnsi="Arial" w:cs="Arial"/>
                <w:sz w:val="22"/>
                <w:szCs w:val="22"/>
              </w:rPr>
              <w:t>ą</w:t>
            </w:r>
            <w:r>
              <w:rPr>
                <w:rFonts w:ascii="Arial" w:hAnsi="Arial" w:cs="Arial"/>
                <w:sz w:val="22"/>
                <w:szCs w:val="22"/>
              </w:rPr>
              <w:t xml:space="preserve"> na podstawie</w:t>
            </w:r>
            <w:r w:rsidR="0031477B">
              <w:rPr>
                <w:rFonts w:ascii="Arial" w:hAnsi="Arial" w:cs="Arial"/>
                <w:sz w:val="22"/>
                <w:szCs w:val="22"/>
              </w:rPr>
              <w:t xml:space="preserve"> uchwały</w:t>
            </w:r>
            <w:r>
              <w:rPr>
                <w:rFonts w:ascii="Arial" w:hAnsi="Arial" w:cs="Arial"/>
                <w:sz w:val="22"/>
                <w:szCs w:val="22"/>
              </w:rPr>
              <w:t xml:space="preserve"> nr XVI/263/15 Rady Miasta z</w:t>
            </w:r>
            <w:r w:rsidR="007F6A2B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dnia 26 listopada 2015 r. w sprawie nadania statutu samorządowej instytucji kultury pod nazwą Miejska Biblioteka Publiczna w Tychach. </w:t>
            </w:r>
          </w:p>
          <w:p w:rsidR="00044C0C" w:rsidRDefault="00155AE2" w:rsidP="00250C99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jest gromadzenie, opracowywanie, przechowywanie, ochrona o aktualizacja materiałów bibliotecznych w dowolnej formie</w:t>
            </w:r>
            <w:r w:rsidR="00E579F1">
              <w:rPr>
                <w:rFonts w:ascii="Arial" w:hAnsi="Arial"/>
                <w:sz w:val="22"/>
                <w:szCs w:val="22"/>
              </w:rPr>
              <w:t>.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Obsługa użytkowników, udostępnianie zbiorów bibliotecznych na miejscu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 oraz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wypożyczanie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 ich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na zewnątrz</w:t>
            </w:r>
            <w:r w:rsidR="00053F44">
              <w:rPr>
                <w:rFonts w:ascii="Arial" w:hAnsi="Arial"/>
                <w:sz w:val="22"/>
                <w:szCs w:val="22"/>
              </w:rPr>
              <w:t>. Prowadzenie działalności informacyjnej, edukacyjnej, bibliograficznej, dokumentacyjnej i wydawniczej. Organizowanie imprez popularyzujących wiedzę, kulturę, książkę i czytelnictwo. Współdziałanie z bibliotekami innych sieci, instytucjami upowszechniania kultury, organizacjami i stowarzyszeniami w zakresie rozwijania i</w:t>
            </w:r>
            <w:r w:rsidR="007F6A2B">
              <w:rPr>
                <w:rFonts w:ascii="Arial" w:hAnsi="Arial"/>
                <w:sz w:val="22"/>
                <w:szCs w:val="22"/>
              </w:rPr>
              <w:t> 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zaspokajania kulturalnych i edukacyjnych potrzeb społeczeństwa. </w:t>
            </w:r>
          </w:p>
          <w:p w:rsidR="00EF70D6" w:rsidRPr="009827BD" w:rsidRDefault="009827BD" w:rsidP="009827BD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053F44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Miejska Biblioteka Publiczna w Tychach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Działalność związana z </w:t>
            </w:r>
            <w:r w:rsidR="00F3090C">
              <w:rPr>
                <w:rFonts w:ascii="Arial" w:hAnsi="Arial" w:cs="Arial"/>
                <w:sz w:val="22"/>
                <w:szCs w:val="22"/>
              </w:rPr>
              <w:t xml:space="preserve">świadczeniem usług bibliotecznych 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F76B67">
              <w:rPr>
                <w:rFonts w:ascii="Arial" w:hAnsi="Arial" w:cs="Arial"/>
                <w:sz w:val="22"/>
                <w:szCs w:val="22"/>
              </w:rPr>
              <w:t>stycznia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31477B">
              <w:rPr>
                <w:rFonts w:ascii="Arial" w:hAnsi="Arial" w:cs="Arial"/>
                <w:sz w:val="22"/>
                <w:szCs w:val="22"/>
              </w:rPr>
              <w:t>2</w:t>
            </w:r>
            <w:r w:rsidR="009827B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F76B67">
              <w:rPr>
                <w:rFonts w:ascii="Arial" w:hAnsi="Arial" w:cs="Arial"/>
                <w:sz w:val="22"/>
                <w:szCs w:val="22"/>
              </w:rPr>
              <w:t>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31477B">
              <w:rPr>
                <w:rFonts w:ascii="Arial" w:hAnsi="Arial" w:cs="Arial"/>
                <w:sz w:val="22"/>
                <w:szCs w:val="22"/>
              </w:rPr>
              <w:t>2</w:t>
            </w:r>
            <w:r w:rsidR="009827B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Tr="0071356C">
        <w:trPr>
          <w:trHeight w:val="29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</w:t>
            </w:r>
            <w:r w:rsidRPr="00E579F1">
              <w:rPr>
                <w:rFonts w:ascii="Arial" w:hAnsi="Arial"/>
                <w:sz w:val="22"/>
                <w:szCs w:val="22"/>
              </w:rPr>
              <w:t>y</w:t>
            </w:r>
            <w:r w:rsidRPr="00E579F1">
              <w:rPr>
                <w:rFonts w:ascii="Arial" w:hAnsi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</w:t>
            </w:r>
            <w:r w:rsidRPr="00E579F1">
              <w:rPr>
                <w:rFonts w:ascii="Arial" w:hAnsi="Arial"/>
                <w:sz w:val="22"/>
                <w:szCs w:val="22"/>
              </w:rPr>
              <w:t>n</w:t>
            </w:r>
            <w:r w:rsidRPr="00E579F1">
              <w:rPr>
                <w:rFonts w:ascii="Arial" w:hAnsi="Arial"/>
                <w:sz w:val="22"/>
                <w:szCs w:val="22"/>
              </w:rPr>
              <w:t>kowej; nie umarza się gruntów i dóbr kultury;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</w:t>
            </w:r>
            <w:r w:rsidRPr="00E579F1">
              <w:rPr>
                <w:rFonts w:ascii="Arial" w:hAnsi="Arial"/>
                <w:sz w:val="22"/>
                <w:szCs w:val="22"/>
              </w:rPr>
              <w:t>o</w:t>
            </w:r>
            <w:r w:rsidRPr="00E579F1">
              <w:rPr>
                <w:rFonts w:ascii="Arial" w:hAnsi="Arial"/>
                <w:sz w:val="22"/>
                <w:szCs w:val="22"/>
              </w:rPr>
              <w:t>zostających w bezpośrednim związku z ich nabyciem lub wytworzeniem pomnie</w:t>
            </w:r>
            <w:r w:rsidRPr="00E579F1">
              <w:rPr>
                <w:rFonts w:ascii="Arial" w:hAnsi="Arial"/>
                <w:sz w:val="22"/>
                <w:szCs w:val="22"/>
              </w:rPr>
              <w:t>j</w:t>
            </w:r>
            <w:r w:rsidRPr="00E579F1">
              <w:rPr>
                <w:rFonts w:ascii="Arial" w:hAnsi="Arial"/>
                <w:sz w:val="22"/>
                <w:szCs w:val="22"/>
              </w:rPr>
              <w:t>szone o odpisy z tytułu trwałej utraty wartości;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 xml:space="preserve">rzeczowe składniki aktywów obrotowych wg cen nabycia lub kosztów wytworzenia nie wyższych od cen ich sprzedaży netto na dzień bilansowy; do bilansu wycenia </w:t>
            </w:r>
            <w:r w:rsidRPr="00E579F1">
              <w:rPr>
                <w:rFonts w:ascii="Arial" w:hAnsi="Arial"/>
                <w:sz w:val="22"/>
                <w:szCs w:val="22"/>
              </w:rPr>
              <w:lastRenderedPageBreak/>
              <w:t xml:space="preserve">się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odchyleń;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</w:t>
            </w:r>
            <w:r w:rsidRPr="00E579F1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zacyjnych i wartość tych odpisów została ujęta na koncie 290, to należności wyc</w:t>
            </w:r>
            <w:r w:rsidRPr="00E579F1">
              <w:rPr>
                <w:rFonts w:ascii="Arial" w:hAnsi="Arial"/>
                <w:sz w:val="22"/>
                <w:szCs w:val="22"/>
              </w:rPr>
              <w:t>e</w:t>
            </w:r>
            <w:r w:rsidRPr="00E579F1">
              <w:rPr>
                <w:rFonts w:ascii="Arial" w:hAnsi="Arial"/>
                <w:sz w:val="22"/>
                <w:szCs w:val="22"/>
              </w:rPr>
              <w:t>nione na dzień bilansowy wykazuje się po pomniejszeniu o wartość odpisów;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1512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nych w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:rsidR="00EF70D6" w:rsidRPr="00EF70D6" w:rsidRDefault="00EF70D6" w:rsidP="00EF70D6">
            <w:pPr>
              <w:rPr>
                <w:lang w:eastAsia="pl-PL" w:bidi="ar-SA"/>
              </w:rPr>
            </w:pP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611EB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</w:p>
          <w:p w:rsidR="00044C0C" w:rsidRDefault="00155AE2" w:rsidP="00611EB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 podobne przedstawienie stanów i tytułów zmian dotychczasowej amortyzacji lub umorzenia</w:t>
            </w:r>
          </w:p>
          <w:p w:rsidR="00500739" w:rsidRPr="00611EBF" w:rsidRDefault="00500739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</w:p>
        </w:tc>
      </w:tr>
      <w:tr w:rsidR="00044C0C" w:rsidTr="00500739">
        <w:trPr>
          <w:trHeight w:val="2820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850" w:type="dxa"/>
              <w:tblInd w:w="214" w:type="dxa"/>
              <w:tblBorders>
                <w:top w:val="single" w:sz="2" w:space="0" w:color="000000"/>
                <w:left w:val="single" w:sz="2" w:space="0" w:color="000000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887"/>
              <w:gridCol w:w="1478"/>
              <w:gridCol w:w="1296"/>
              <w:gridCol w:w="1478"/>
              <w:gridCol w:w="1711"/>
            </w:tblGrid>
            <w:tr w:rsidR="00EA4F89" w:rsidTr="002C3633">
              <w:trPr>
                <w:trHeight w:val="216"/>
              </w:trPr>
              <w:tc>
                <w:tcPr>
                  <w:tcW w:w="2887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77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7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EA4F89" w:rsidTr="002C3633">
              <w:trPr>
                <w:trHeight w:val="353"/>
              </w:trPr>
              <w:tc>
                <w:tcPr>
                  <w:tcW w:w="2887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7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711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EA4F89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827BD" w:rsidP="00913525">
                  <w:pPr>
                    <w:pStyle w:val="Zawartotabeli"/>
                    <w:ind w:left="142" w:right="142"/>
                    <w:jc w:val="right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891.154,97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1512BF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1512BF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1512BF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6F37D3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F37D3">
                    <w:rPr>
                      <w:rFonts w:ascii="Arial" w:hAnsi="Arial"/>
                      <w:sz w:val="18"/>
                      <w:szCs w:val="18"/>
                    </w:rPr>
                    <w:t>891.154,97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827BD" w:rsidP="00913525">
                  <w:pPr>
                    <w:pStyle w:val="Zawartotabeli"/>
                    <w:ind w:left="142" w:right="142"/>
                    <w:jc w:val="right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867.773,17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82293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12.199,20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9827BD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879.972,37</w:t>
                  </w: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23.381,80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F37D3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11.182,60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6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30.487,03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9F13D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9F13D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F37D3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30.487,03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827BD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25.958,03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827BD" w:rsidP="009827BD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988,15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9827BD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26.946,18</w:t>
                  </w: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4.529,00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F37D3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3.540,85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7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11.863,46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4B0B8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4B0B8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F37D3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827BD" w:rsidP="009827BD">
                  <w:pPr>
                    <w:pStyle w:val="Zawartotabeli"/>
                    <w:ind w:left="142" w:right="142"/>
                    <w:jc w:val="right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7.889,12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EA766B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1.660,88</w:t>
                  </w:r>
                </w:p>
                <w:p w:rsidR="00EA766B" w:rsidRPr="0031477B" w:rsidRDefault="00EA766B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9827BD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9.550,00</w:t>
                  </w: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3.974,34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31477B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F37D3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2.313,46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lastRenderedPageBreak/>
                    <w:t>Grupa 8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2457B0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1.635.213,73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8E7D9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1.635.213,73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2457B0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1.352.551,21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2457B0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133.532,72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4D0AED" w:rsidP="00913525">
                  <w:pPr>
                    <w:pStyle w:val="Zawartotabeli"/>
                    <w:ind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</w:t>
                  </w:r>
                  <w:r w:rsidR="002457B0">
                    <w:rPr>
                      <w:rFonts w:ascii="Arial" w:hAnsi="Arial"/>
                      <w:sz w:val="18"/>
                      <w:szCs w:val="18"/>
                    </w:rPr>
                    <w:t>486.083,93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2457B0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282.662,52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2457B0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149.129,80</w:t>
                  </w:r>
                </w:p>
              </w:tc>
            </w:tr>
            <w:tr w:rsidR="00EA4F89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A4F89" w:rsidRPr="006F37D3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686.198,01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C45EB5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C45EB5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686.198,01</w:t>
                  </w: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686.198,01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C45EB5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C45EB5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686.198,01</w:t>
                  </w: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Zbiory Biblioteczne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5.4</w:t>
                  </w:r>
                  <w:r w:rsidR="002457B0">
                    <w:rPr>
                      <w:rFonts w:ascii="Arial" w:hAnsi="Arial"/>
                      <w:sz w:val="18"/>
                      <w:szCs w:val="18"/>
                    </w:rPr>
                    <w:t>11.694,38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2457B0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431.862,84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2457B0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240.829,22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2457B0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5.602.728,00</w:t>
                  </w: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5.4</w:t>
                  </w:r>
                  <w:r w:rsidR="002457B0">
                    <w:rPr>
                      <w:rFonts w:ascii="Arial" w:hAnsi="Arial"/>
                      <w:sz w:val="18"/>
                      <w:szCs w:val="18"/>
                    </w:rPr>
                    <w:t>11.694,38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2457B0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240.829,22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2457B0" w:rsidP="002457B0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431.862,84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2457B0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5.602.728,00</w:t>
                  </w: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9C38A2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</w:tbl>
          <w:p w:rsidR="00044C0C" w:rsidRPr="00611EBF" w:rsidRDefault="00044C0C" w:rsidP="00EA4F8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EF70D6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F70D6" w:rsidRDefault="005F49A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360B">
              <w:rPr>
                <w:rFonts w:ascii="Arial" w:hAnsi="Arial" w:cs="Arial"/>
                <w:sz w:val="22"/>
                <w:szCs w:val="22"/>
              </w:rPr>
              <w:t>Stan odpisów aktualizujących należności na początek roku 20</w:t>
            </w:r>
            <w:r w:rsidR="00437015" w:rsidRPr="0020360B">
              <w:rPr>
                <w:rFonts w:ascii="Arial" w:hAnsi="Arial" w:cs="Arial"/>
                <w:sz w:val="22"/>
                <w:szCs w:val="22"/>
              </w:rPr>
              <w:t>2</w:t>
            </w:r>
            <w:r w:rsidR="002457B0">
              <w:rPr>
                <w:rFonts w:ascii="Arial" w:hAnsi="Arial" w:cs="Arial"/>
                <w:sz w:val="22"/>
                <w:szCs w:val="22"/>
              </w:rPr>
              <w:t>2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wynosił </w:t>
            </w:r>
            <w:r w:rsidR="00C52ABE">
              <w:rPr>
                <w:rFonts w:ascii="Arial" w:hAnsi="Arial" w:cs="Arial"/>
                <w:sz w:val="22"/>
                <w:szCs w:val="22"/>
              </w:rPr>
              <w:t>169.772,08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zł. </w:t>
            </w:r>
          </w:p>
          <w:p w:rsidR="00EF70D6" w:rsidRDefault="005F49A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360B">
              <w:rPr>
                <w:rFonts w:ascii="Arial" w:hAnsi="Arial" w:cs="Arial"/>
                <w:sz w:val="22"/>
                <w:szCs w:val="22"/>
              </w:rPr>
              <w:t xml:space="preserve">W związku ze spłatą należności pomniejszono odpisy o kwotę </w:t>
            </w:r>
            <w:r w:rsidR="00C52ABE">
              <w:rPr>
                <w:rFonts w:ascii="Arial" w:hAnsi="Arial" w:cs="Arial"/>
                <w:sz w:val="22"/>
                <w:szCs w:val="22"/>
              </w:rPr>
              <w:t>967,81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EF70D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44C0C" w:rsidRPr="0020360B" w:rsidRDefault="005F49A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36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D07D26" w:rsidRPr="005F5DAB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20360B" w:rsidRDefault="00C52ABE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34.954,74</w:t>
                  </w:r>
                  <w:r w:rsidR="007C3BB2" w:rsidRPr="0020360B">
                    <w:rPr>
                      <w:rFonts w:ascii="Arial" w:hAnsi="Arial"/>
                      <w:sz w:val="18"/>
                      <w:szCs w:val="22"/>
                    </w:rPr>
                    <w:t xml:space="preserve">             </w:t>
                  </w:r>
                </w:p>
              </w:tc>
            </w:tr>
            <w:tr w:rsidR="00D07D26" w:rsidRPr="005F5DA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  <w:r w:rsidR="00B17814">
                    <w:rPr>
                      <w:rFonts w:ascii="Arial" w:hAnsi="Arial"/>
                      <w:sz w:val="18"/>
                      <w:szCs w:val="22"/>
                    </w:rPr>
                    <w:t xml:space="preserve"> i innych świadczeń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20360B" w:rsidRDefault="005407E3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20360B">
                    <w:rPr>
                      <w:rFonts w:ascii="Arial" w:hAnsi="Arial"/>
                      <w:sz w:val="18"/>
                      <w:szCs w:val="22"/>
                    </w:rPr>
                    <w:t>0,00</w:t>
                  </w:r>
                </w:p>
              </w:tc>
            </w:tr>
            <w:tr w:rsidR="00D07D26" w:rsidRPr="005F5DA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</w:t>
                  </w:r>
                  <w:r w:rsidR="00231633" w:rsidRPr="005F5DAB">
                    <w:rPr>
                      <w:rFonts w:ascii="Arial" w:hAnsi="Arial"/>
                      <w:sz w:val="18"/>
                      <w:szCs w:val="22"/>
                    </w:rPr>
                    <w:t xml:space="preserve"> pozostałych rozrachunków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20360B" w:rsidRDefault="00C52ABE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450.867,14</w:t>
                  </w:r>
                </w:p>
              </w:tc>
            </w:tr>
            <w:tr w:rsidR="00D07D26" w:rsidRPr="005F5DA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20360B" w:rsidRDefault="00C52ABE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8.812,49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  <w:p w:rsidR="00EF70D6" w:rsidRDefault="00EF70D6" w:rsidP="00E579F1">
            <w:pPr>
              <w:pStyle w:val="Standard"/>
              <w:widowControl w:val="0"/>
              <w:ind w:left="142" w:right="142"/>
              <w:jc w:val="both"/>
            </w:pPr>
          </w:p>
          <w:p w:rsidR="00EF70D6" w:rsidRDefault="00EF70D6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7F6A2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643EA" w:rsidRDefault="001643E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56CE6">
              <w:rPr>
                <w:rFonts w:ascii="Arial" w:hAnsi="Arial"/>
                <w:sz w:val="22"/>
                <w:szCs w:val="22"/>
              </w:rPr>
              <w:t xml:space="preserve">Jako </w:t>
            </w:r>
            <w:r>
              <w:rPr>
                <w:rFonts w:ascii="Arial" w:hAnsi="Arial"/>
                <w:sz w:val="22"/>
                <w:szCs w:val="22"/>
              </w:rPr>
              <w:t xml:space="preserve">długoterminowe </w:t>
            </w:r>
            <w:r w:rsidRPr="00B56CE6">
              <w:rPr>
                <w:rFonts w:ascii="Arial" w:hAnsi="Arial"/>
                <w:sz w:val="22"/>
                <w:szCs w:val="22"/>
              </w:rPr>
              <w:t>czynne rozliczenia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B56CE6">
              <w:rPr>
                <w:rFonts w:ascii="Arial" w:hAnsi="Arial"/>
                <w:sz w:val="22"/>
                <w:szCs w:val="22"/>
              </w:rPr>
              <w:t>międzyokresowe kosztów ujęto koszty</w:t>
            </w:r>
            <w:r>
              <w:rPr>
                <w:rFonts w:ascii="Arial" w:hAnsi="Arial"/>
                <w:sz w:val="22"/>
                <w:szCs w:val="22"/>
              </w:rPr>
              <w:t xml:space="preserve"> odnowienie domeny na 2024 r. kwocie 4,72 zł.</w:t>
            </w:r>
          </w:p>
          <w:p w:rsidR="001643EA" w:rsidRDefault="001643E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3238F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56CE6">
              <w:rPr>
                <w:rFonts w:ascii="Arial" w:hAnsi="Arial"/>
                <w:sz w:val="22"/>
                <w:szCs w:val="22"/>
              </w:rPr>
              <w:t xml:space="preserve">Jako </w:t>
            </w:r>
            <w:r w:rsidR="001643EA">
              <w:rPr>
                <w:rFonts w:ascii="Arial" w:hAnsi="Arial"/>
                <w:sz w:val="22"/>
                <w:szCs w:val="22"/>
              </w:rPr>
              <w:t xml:space="preserve">krótkoterminowe </w:t>
            </w:r>
            <w:r w:rsidR="001643EA" w:rsidRPr="00B56CE6">
              <w:rPr>
                <w:rFonts w:ascii="Arial" w:hAnsi="Arial"/>
                <w:sz w:val="22"/>
                <w:szCs w:val="22"/>
              </w:rPr>
              <w:t>czynne rozliczenia</w:t>
            </w:r>
            <w:r w:rsidR="001643EA">
              <w:rPr>
                <w:rFonts w:ascii="Arial" w:hAnsi="Arial"/>
                <w:sz w:val="22"/>
                <w:szCs w:val="22"/>
              </w:rPr>
              <w:t xml:space="preserve"> </w:t>
            </w:r>
            <w:r w:rsidRPr="00B56CE6">
              <w:rPr>
                <w:rFonts w:ascii="Arial" w:hAnsi="Arial"/>
                <w:sz w:val="22"/>
                <w:szCs w:val="22"/>
              </w:rPr>
              <w:t>międzyokresowe kosztów ujęto koszty z</w:t>
            </w:r>
            <w:r w:rsidR="00DB2140" w:rsidRPr="00B56CE6">
              <w:rPr>
                <w:rFonts w:ascii="Arial" w:hAnsi="Arial"/>
                <w:sz w:val="22"/>
                <w:szCs w:val="22"/>
              </w:rPr>
              <w:t>akup</w:t>
            </w:r>
            <w:r w:rsidRPr="00B56CE6">
              <w:rPr>
                <w:rFonts w:ascii="Arial" w:hAnsi="Arial"/>
                <w:sz w:val="22"/>
                <w:szCs w:val="22"/>
              </w:rPr>
              <w:t>u</w:t>
            </w:r>
            <w:r w:rsidR="00DB2140" w:rsidRPr="00B56CE6">
              <w:rPr>
                <w:rFonts w:ascii="Arial" w:hAnsi="Arial"/>
                <w:sz w:val="22"/>
                <w:szCs w:val="22"/>
              </w:rPr>
              <w:t xml:space="preserve"> Polskiego Słownika Bibliograficznego w kwocie </w:t>
            </w:r>
            <w:r w:rsidR="0039377A" w:rsidRPr="00B56CE6">
              <w:rPr>
                <w:rFonts w:ascii="Arial" w:hAnsi="Arial"/>
                <w:sz w:val="22"/>
                <w:szCs w:val="22"/>
              </w:rPr>
              <w:t>99,60</w:t>
            </w:r>
            <w:r w:rsidR="00DB2140" w:rsidRPr="00B56CE6">
              <w:rPr>
                <w:rFonts w:ascii="Arial" w:hAnsi="Arial"/>
                <w:sz w:val="22"/>
                <w:szCs w:val="22"/>
              </w:rPr>
              <w:t xml:space="preserve"> zł</w:t>
            </w:r>
            <w:r w:rsidRPr="00B56CE6">
              <w:rPr>
                <w:rFonts w:ascii="Arial" w:hAnsi="Arial"/>
                <w:sz w:val="22"/>
                <w:szCs w:val="22"/>
              </w:rPr>
              <w:t>.</w:t>
            </w:r>
            <w:r w:rsidR="00283870">
              <w:rPr>
                <w:rFonts w:ascii="Arial" w:hAnsi="Arial"/>
                <w:sz w:val="22"/>
                <w:szCs w:val="22"/>
              </w:rPr>
              <w:t xml:space="preserve">, 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koszty serwisu systemu </w:t>
            </w:r>
            <w:proofErr w:type="spellStart"/>
            <w:r w:rsidRPr="00B56CE6">
              <w:rPr>
                <w:rFonts w:ascii="Arial" w:hAnsi="Arial"/>
                <w:sz w:val="22"/>
                <w:szCs w:val="22"/>
              </w:rPr>
              <w:t>Prolib</w:t>
            </w:r>
            <w:proofErr w:type="spellEnd"/>
            <w:r w:rsidRPr="00B56CE6">
              <w:rPr>
                <w:rFonts w:ascii="Arial" w:hAnsi="Arial"/>
                <w:sz w:val="22"/>
                <w:szCs w:val="22"/>
              </w:rPr>
              <w:t xml:space="preserve"> w</w:t>
            </w:r>
            <w:r w:rsidR="001643EA">
              <w:rPr>
                <w:rFonts w:ascii="Arial" w:hAnsi="Arial"/>
                <w:sz w:val="22"/>
                <w:szCs w:val="22"/>
              </w:rPr>
              <w:t> 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283870">
              <w:rPr>
                <w:rFonts w:ascii="Arial" w:hAnsi="Arial"/>
                <w:sz w:val="22"/>
                <w:szCs w:val="22"/>
              </w:rPr>
              <w:t>45.757,91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 zł.</w:t>
            </w:r>
            <w:r w:rsidR="00283870">
              <w:rPr>
                <w:rFonts w:ascii="Arial" w:hAnsi="Arial"/>
                <w:sz w:val="22"/>
                <w:szCs w:val="22"/>
              </w:rPr>
              <w:t xml:space="preserve">, </w:t>
            </w:r>
            <w:r w:rsidR="001643EA">
              <w:rPr>
                <w:rFonts w:ascii="Arial" w:hAnsi="Arial"/>
                <w:sz w:val="22"/>
                <w:szCs w:val="22"/>
              </w:rPr>
              <w:t xml:space="preserve">koszty odnowienia domeny w kwocie 461,79 zł., </w:t>
            </w:r>
            <w:r w:rsidR="006262D7">
              <w:rPr>
                <w:rFonts w:ascii="Arial" w:hAnsi="Arial"/>
                <w:sz w:val="22"/>
                <w:szCs w:val="22"/>
              </w:rPr>
              <w:t>koszty subskrypcji oprogramowania, koszty ZAIKS, koszty abonamentów o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raz koszty zabezpieczenia antywirusowego systemów teleinformatycznych w </w:t>
            </w:r>
            <w:r w:rsidR="006262D7">
              <w:rPr>
                <w:rFonts w:ascii="Arial" w:hAnsi="Arial"/>
                <w:sz w:val="22"/>
                <w:szCs w:val="22"/>
              </w:rPr>
              <w:t xml:space="preserve">łącznej 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1643EA">
              <w:rPr>
                <w:rFonts w:ascii="Arial" w:hAnsi="Arial"/>
                <w:sz w:val="22"/>
                <w:szCs w:val="22"/>
              </w:rPr>
              <w:t>21.465,90</w:t>
            </w:r>
            <w:r w:rsidR="006262D7">
              <w:rPr>
                <w:rFonts w:ascii="Arial" w:hAnsi="Arial"/>
                <w:sz w:val="22"/>
                <w:szCs w:val="22"/>
              </w:rPr>
              <w:t> </w:t>
            </w:r>
            <w:r w:rsidRPr="00B56CE6">
              <w:rPr>
                <w:rFonts w:ascii="Arial" w:hAnsi="Arial"/>
                <w:sz w:val="22"/>
                <w:szCs w:val="22"/>
              </w:rPr>
              <w:t>zł</w:t>
            </w:r>
            <w:r w:rsidR="00DB2140" w:rsidRPr="00B56CE6">
              <w:rPr>
                <w:rFonts w:ascii="Arial" w:hAnsi="Arial"/>
                <w:sz w:val="22"/>
                <w:szCs w:val="22"/>
              </w:rPr>
              <w:t>.</w:t>
            </w:r>
          </w:p>
          <w:p w:rsidR="00283870" w:rsidRPr="00B56CE6" w:rsidRDefault="00283870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56CE6">
              <w:rPr>
                <w:rFonts w:ascii="Arial" w:hAnsi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 w:rsidRPr="00B56CE6">
              <w:rPr>
                <w:rFonts w:ascii="Arial" w:hAnsi="Arial"/>
                <w:sz w:val="22"/>
                <w:szCs w:val="22"/>
              </w:rPr>
              <w:t>kwocie</w:t>
            </w:r>
            <w:r w:rsidR="00026E00" w:rsidRPr="00B56CE6">
              <w:rPr>
                <w:rFonts w:ascii="Arial" w:hAnsi="Arial"/>
                <w:sz w:val="22"/>
                <w:szCs w:val="22"/>
              </w:rPr>
              <w:t xml:space="preserve"> </w:t>
            </w:r>
            <w:r w:rsidR="006262D7">
              <w:rPr>
                <w:rFonts w:ascii="Arial" w:hAnsi="Arial"/>
                <w:sz w:val="22"/>
                <w:szCs w:val="22"/>
              </w:rPr>
              <w:t>107.712,05</w:t>
            </w:r>
            <w:r w:rsidR="003238F5" w:rsidRPr="00B56CE6">
              <w:rPr>
                <w:rFonts w:ascii="Arial" w:hAnsi="Arial"/>
                <w:sz w:val="22"/>
                <w:szCs w:val="22"/>
              </w:rPr>
              <w:t xml:space="preserve"> </w:t>
            </w:r>
            <w:r w:rsidRPr="00B56CE6">
              <w:rPr>
                <w:rFonts w:ascii="Arial" w:hAnsi="Arial"/>
                <w:sz w:val="22"/>
                <w:szCs w:val="22"/>
              </w:rPr>
              <w:t>zł</w:t>
            </w:r>
            <w:r w:rsidR="00421A68">
              <w:rPr>
                <w:rFonts w:ascii="Arial" w:hAnsi="Arial"/>
                <w:sz w:val="22"/>
                <w:szCs w:val="22"/>
              </w:rPr>
              <w:t>.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 oraz krótkoterminowe </w:t>
            </w:r>
            <w:r w:rsidR="003238F5" w:rsidRPr="00B56CE6">
              <w:rPr>
                <w:rFonts w:ascii="Arial" w:hAnsi="Arial"/>
                <w:sz w:val="22"/>
                <w:szCs w:val="22"/>
              </w:rPr>
              <w:t xml:space="preserve">w kwocie </w:t>
            </w:r>
            <w:r w:rsidR="006262D7">
              <w:rPr>
                <w:rFonts w:ascii="Arial" w:hAnsi="Arial"/>
                <w:sz w:val="22"/>
                <w:szCs w:val="22"/>
              </w:rPr>
              <w:t>52.281,63</w:t>
            </w:r>
            <w:r w:rsidR="00026E00" w:rsidRPr="00B56CE6">
              <w:rPr>
                <w:rFonts w:ascii="Arial" w:hAnsi="Arial"/>
                <w:sz w:val="22"/>
                <w:szCs w:val="22"/>
              </w:rPr>
              <w:t xml:space="preserve"> zł.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EF70D6" w:rsidRPr="00B56CE6" w:rsidRDefault="00EF70D6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044C0C" w:rsidTr="00611EBF">
        <w:trPr>
          <w:trHeight w:val="171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521"/>
              <w:gridCol w:w="1644"/>
            </w:tblGrid>
            <w:tr w:rsidR="00D07D26" w:rsidRPr="00611EBF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075A79" w:rsidRDefault="005F58B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075A79">
                    <w:rPr>
                      <w:rFonts w:ascii="Arial" w:hAnsi="Arial"/>
                      <w:sz w:val="20"/>
                      <w:szCs w:val="22"/>
                    </w:rPr>
                    <w:t>6.</w:t>
                  </w:r>
                  <w:r w:rsidR="004977EF">
                    <w:rPr>
                      <w:rFonts w:ascii="Arial" w:hAnsi="Arial"/>
                      <w:sz w:val="20"/>
                      <w:szCs w:val="22"/>
                    </w:rPr>
                    <w:t>955.731,51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075A79" w:rsidRDefault="006262D7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50.000,00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075A79" w:rsidRDefault="006262D7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9.845,52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075A79" w:rsidRDefault="006262D7" w:rsidP="00075A7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380.612,33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116CE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6EE4">
              <w:rPr>
                <w:rFonts w:ascii="Arial" w:hAnsi="Arial" w:cs="Arial"/>
                <w:sz w:val="22"/>
                <w:szCs w:val="22"/>
              </w:rPr>
              <w:t>Przeciętne zatrudnienie w 20</w:t>
            </w:r>
            <w:r w:rsidR="00275515" w:rsidRPr="00D66EE4">
              <w:rPr>
                <w:rFonts w:ascii="Arial" w:hAnsi="Arial" w:cs="Arial"/>
                <w:sz w:val="22"/>
                <w:szCs w:val="22"/>
              </w:rPr>
              <w:t>2</w:t>
            </w:r>
            <w:r w:rsidR="006262D7">
              <w:rPr>
                <w:rFonts w:ascii="Arial" w:hAnsi="Arial" w:cs="Arial"/>
                <w:sz w:val="22"/>
                <w:szCs w:val="22"/>
              </w:rPr>
              <w:t>2</w:t>
            </w:r>
            <w:r w:rsidRPr="00D66EE4">
              <w:rPr>
                <w:rFonts w:ascii="Arial" w:hAnsi="Arial" w:cs="Arial"/>
                <w:sz w:val="22"/>
                <w:szCs w:val="22"/>
              </w:rPr>
              <w:t xml:space="preserve"> r. wynos</w:t>
            </w:r>
            <w:r w:rsidR="006B27F0" w:rsidRPr="00D66EE4">
              <w:rPr>
                <w:rFonts w:ascii="Arial" w:hAnsi="Arial" w:cs="Arial"/>
                <w:sz w:val="22"/>
                <w:szCs w:val="22"/>
              </w:rPr>
              <w:t>i</w:t>
            </w:r>
            <w:r w:rsidRPr="00D66EE4">
              <w:rPr>
                <w:rFonts w:ascii="Arial" w:hAnsi="Arial" w:cs="Arial"/>
                <w:sz w:val="22"/>
                <w:szCs w:val="22"/>
              </w:rPr>
              <w:t xml:space="preserve">ło </w:t>
            </w:r>
            <w:r w:rsidR="00E116CE">
              <w:rPr>
                <w:rFonts w:ascii="Arial" w:hAnsi="Arial" w:cs="Arial"/>
                <w:sz w:val="22"/>
                <w:szCs w:val="22"/>
              </w:rPr>
              <w:t>77,48</w:t>
            </w:r>
            <w:r w:rsidRPr="00D66EE4">
              <w:rPr>
                <w:rFonts w:ascii="Arial" w:hAnsi="Arial" w:cs="Arial"/>
                <w:sz w:val="22"/>
                <w:szCs w:val="22"/>
              </w:rPr>
              <w:t xml:space="preserve"> osób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,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 co stanowi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66,25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>etatu przeliczeniowego w tym:</w:t>
            </w:r>
          </w:p>
          <w:p w:rsidR="00500739" w:rsidRPr="00E116CE" w:rsidRDefault="00500739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Pr="00E116CE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6CE">
              <w:rPr>
                <w:rFonts w:ascii="Arial" w:hAnsi="Arial" w:cs="Arial"/>
                <w:sz w:val="22"/>
                <w:szCs w:val="22"/>
              </w:rPr>
              <w:t xml:space="preserve">Dyrekcja </w:t>
            </w:r>
            <w:r w:rsidR="0087585F" w:rsidRPr="00E116CE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275515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E116CE">
              <w:rPr>
                <w:rFonts w:ascii="Arial" w:hAnsi="Arial" w:cs="Arial"/>
                <w:sz w:val="22"/>
                <w:szCs w:val="22"/>
              </w:rPr>
              <w:t>os</w:t>
            </w:r>
            <w:r w:rsidR="005264B8" w:rsidRPr="00E116CE">
              <w:rPr>
                <w:rFonts w:ascii="Arial" w:hAnsi="Arial" w:cs="Arial"/>
                <w:sz w:val="22"/>
                <w:szCs w:val="22"/>
              </w:rPr>
              <w:t>oba;</w:t>
            </w:r>
            <w:r w:rsidR="00960571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66EE4" w:rsidRPr="00E116CE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43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571" w:rsidRPr="00E116CE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60571" w:rsidRPr="00E116CE">
              <w:rPr>
                <w:rFonts w:ascii="Arial" w:hAnsi="Arial" w:cs="Arial"/>
                <w:sz w:val="22"/>
                <w:szCs w:val="22"/>
              </w:rPr>
              <w:t>1,0 etatu</w:t>
            </w:r>
          </w:p>
          <w:p w:rsidR="00044C0C" w:rsidRPr="00E116CE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6CE">
              <w:rPr>
                <w:rFonts w:ascii="Arial" w:hAnsi="Arial" w:cs="Arial"/>
                <w:sz w:val="22"/>
                <w:szCs w:val="22"/>
              </w:rPr>
              <w:t xml:space="preserve">Pracownicy merytoryczni </w:t>
            </w:r>
            <w:r w:rsidR="0087585F" w:rsidRPr="00E116CE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49,90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>os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o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>b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y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66EE4" w:rsidRPr="00E116CE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4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7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,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96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 etatu;</w:t>
            </w:r>
          </w:p>
          <w:p w:rsidR="00044C0C" w:rsidRPr="00E116CE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6CE">
              <w:rPr>
                <w:rFonts w:ascii="Arial" w:hAnsi="Arial" w:cs="Arial"/>
                <w:sz w:val="22"/>
                <w:szCs w:val="22"/>
              </w:rPr>
              <w:t xml:space="preserve">Pracownicy administracyjni </w:t>
            </w:r>
            <w:r w:rsidR="0087585F" w:rsidRPr="00E116CE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50073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1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0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 xml:space="preserve"> osób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66EE4" w:rsidRPr="00E116CE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500739" w:rsidRPr="00E116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9,4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0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 etatu;</w:t>
            </w:r>
          </w:p>
          <w:p w:rsidR="00F96C59" w:rsidRDefault="00F96C59" w:rsidP="00500739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6CE">
              <w:rPr>
                <w:rFonts w:ascii="Arial" w:hAnsi="Arial" w:cs="Arial"/>
                <w:sz w:val="22"/>
                <w:szCs w:val="22"/>
              </w:rPr>
              <w:t xml:space="preserve">Pracownicy obsługi </w:t>
            </w:r>
            <w:r w:rsidR="0087585F" w:rsidRPr="00E116CE">
              <w:rPr>
                <w:rFonts w:ascii="Arial" w:hAnsi="Arial" w:cs="Arial"/>
                <w:sz w:val="22"/>
                <w:szCs w:val="22"/>
              </w:rPr>
              <w:t xml:space="preserve">                               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275515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16,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58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 os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o</w:t>
            </w:r>
            <w:r w:rsidRPr="00E116CE">
              <w:rPr>
                <w:rFonts w:ascii="Arial" w:hAnsi="Arial" w:cs="Arial"/>
                <w:sz w:val="22"/>
                <w:szCs w:val="22"/>
              </w:rPr>
              <w:t>b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y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6EE4" w:rsidRPr="00E116CE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7,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89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 etatu</w:t>
            </w:r>
            <w:r w:rsidR="00500739" w:rsidRPr="00E116C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00739" w:rsidRDefault="00500739" w:rsidP="00500739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7F6A2B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7F6A2B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70191" w:rsidRDefault="000612B6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1072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6262D7">
              <w:rPr>
                <w:rFonts w:ascii="Arial" w:hAnsi="Arial" w:cs="Arial"/>
                <w:sz w:val="22"/>
                <w:szCs w:val="22"/>
              </w:rPr>
              <w:t>8.812,49</w:t>
            </w:r>
            <w:r w:rsidRPr="00B51072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B17814" w:rsidRPr="00B51072">
              <w:rPr>
                <w:rFonts w:ascii="Arial" w:hAnsi="Arial" w:cs="Arial"/>
                <w:sz w:val="22"/>
                <w:szCs w:val="22"/>
              </w:rPr>
              <w:t>,</w:t>
            </w:r>
            <w:r w:rsidR="006262D7">
              <w:rPr>
                <w:rFonts w:ascii="Arial" w:hAnsi="Arial" w:cs="Arial"/>
                <w:sz w:val="22"/>
                <w:szCs w:val="22"/>
              </w:rPr>
              <w:t xml:space="preserve"> oraz zobowiązanie z tytułu zabezpieczenia należytego wykonania umowy </w:t>
            </w:r>
            <w:r w:rsidR="009A065F">
              <w:rPr>
                <w:rFonts w:ascii="Arial" w:hAnsi="Arial" w:cs="Arial"/>
                <w:sz w:val="22"/>
                <w:szCs w:val="22"/>
              </w:rPr>
              <w:t>w kwocie 1.711,80 zł</w:t>
            </w:r>
            <w:r w:rsidR="001643EA">
              <w:rPr>
                <w:rFonts w:ascii="Arial" w:hAnsi="Arial" w:cs="Arial"/>
                <w:sz w:val="22"/>
                <w:szCs w:val="22"/>
              </w:rPr>
              <w:t>.</w:t>
            </w:r>
            <w:r w:rsidR="009A06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62D7">
              <w:rPr>
                <w:rFonts w:ascii="Arial" w:hAnsi="Arial" w:cs="Arial"/>
                <w:sz w:val="22"/>
                <w:szCs w:val="22"/>
              </w:rPr>
              <w:t>zaprezentowano w bilansie w pozycji B.III.3.i.</w:t>
            </w:r>
            <w:r w:rsidR="00B17814" w:rsidRPr="00B510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62D7">
              <w:rPr>
                <w:rFonts w:ascii="Arial" w:hAnsi="Arial" w:cs="Arial"/>
                <w:sz w:val="22"/>
                <w:szCs w:val="22"/>
              </w:rPr>
              <w:t>Z</w:t>
            </w:r>
            <w:r w:rsidR="00B17814" w:rsidRPr="00B51072">
              <w:rPr>
                <w:rFonts w:ascii="Arial" w:hAnsi="Arial" w:cs="Arial"/>
                <w:sz w:val="22"/>
                <w:szCs w:val="22"/>
              </w:rPr>
              <w:t>obowiązani</w:t>
            </w:r>
            <w:r w:rsidR="009A065F">
              <w:rPr>
                <w:rFonts w:ascii="Arial" w:hAnsi="Arial" w:cs="Arial"/>
                <w:sz w:val="22"/>
                <w:szCs w:val="22"/>
              </w:rPr>
              <w:t>a z tytułu dostaw towarów i usług w kwocie 34.854,74 zł. zaprezentowano w bilansie w pozycji B.III.3.d.</w:t>
            </w:r>
          </w:p>
          <w:p w:rsidR="00370191" w:rsidRPr="00B51072" w:rsidRDefault="00370191" w:rsidP="0037019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5A82">
              <w:rPr>
                <w:rFonts w:ascii="Arial" w:hAnsi="Arial" w:cs="Arial"/>
                <w:sz w:val="22"/>
                <w:szCs w:val="22"/>
              </w:rPr>
              <w:t>W obrotach konta Funduszu rezerwowego dokonano korekty księgowania dotacji z 2021 r.</w:t>
            </w:r>
          </w:p>
          <w:p w:rsidR="00E116CE" w:rsidRPr="00E05A82" w:rsidRDefault="00E116CE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5A82">
              <w:rPr>
                <w:rFonts w:ascii="Arial" w:hAnsi="Arial" w:cs="Arial"/>
                <w:sz w:val="22"/>
                <w:szCs w:val="22"/>
              </w:rPr>
              <w:t xml:space="preserve">W 2022 r. </w:t>
            </w:r>
            <w:r w:rsidR="005C476C" w:rsidRPr="00E05A82">
              <w:rPr>
                <w:rFonts w:ascii="Arial" w:hAnsi="Arial" w:cs="Arial"/>
                <w:sz w:val="22"/>
                <w:szCs w:val="22"/>
              </w:rPr>
              <w:t xml:space="preserve">z Funduszu rezerwowego pokryto stratę Funduszu Instytucji Kultury w kwocie 19.019,68 zł. Zmniejszono również wartość Funduszu rezerwowego o kwotę </w:t>
            </w:r>
            <w:r w:rsidRPr="00E05A82">
              <w:rPr>
                <w:rFonts w:ascii="Arial" w:hAnsi="Arial" w:cs="Arial"/>
                <w:sz w:val="22"/>
                <w:szCs w:val="22"/>
              </w:rPr>
              <w:t>30.610,69 zł. wynikając</w:t>
            </w:r>
            <w:r w:rsidR="00B40849" w:rsidRPr="00E05A82">
              <w:rPr>
                <w:rFonts w:ascii="Arial" w:hAnsi="Arial" w:cs="Arial"/>
                <w:sz w:val="22"/>
                <w:szCs w:val="22"/>
              </w:rPr>
              <w:t>ą</w:t>
            </w:r>
            <w:r w:rsidRPr="00E05A82">
              <w:rPr>
                <w:rFonts w:ascii="Arial" w:hAnsi="Arial" w:cs="Arial"/>
                <w:sz w:val="22"/>
                <w:szCs w:val="22"/>
              </w:rPr>
              <w:t xml:space="preserve"> z faktur korygujących dotyczących 2021 r. wystawionych w 2022 r. </w:t>
            </w:r>
            <w:r w:rsidR="00B40849" w:rsidRPr="00E05A82">
              <w:rPr>
                <w:rFonts w:ascii="Arial" w:hAnsi="Arial" w:cs="Arial"/>
                <w:sz w:val="22"/>
                <w:szCs w:val="22"/>
              </w:rPr>
              <w:t>oraz o kwotę korekty składek PPK dotyczącej 2021 r. w kwocie 67,50 zł.</w:t>
            </w:r>
          </w:p>
          <w:p w:rsidR="00EF70D6" w:rsidRDefault="00EF70D6" w:rsidP="0037019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abela-Siatka"/>
              <w:tblpPr w:leftFromText="141" w:rightFromText="141" w:tblpY="520"/>
              <w:tblOverlap w:val="never"/>
              <w:tblW w:w="0" w:type="auto"/>
              <w:tblLayout w:type="fixed"/>
              <w:tblLook w:val="04A0"/>
            </w:tblPr>
            <w:tblGrid>
              <w:gridCol w:w="5524"/>
              <w:gridCol w:w="1701"/>
              <w:gridCol w:w="1837"/>
            </w:tblGrid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C14FDD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01" w:type="dxa"/>
                </w:tcPr>
                <w:p w:rsidR="004E6E6E" w:rsidRPr="005C476C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37" w:type="dxa"/>
                </w:tcPr>
                <w:p w:rsidR="004E6E6E" w:rsidRPr="005C476C" w:rsidRDefault="005C476C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5C476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7.358.408,27</w:t>
                  </w: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Koszty uzyskania przychodu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4E6E6E" w:rsidRPr="005C476C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837" w:type="dxa"/>
                </w:tcPr>
                <w:p w:rsidR="004E6E6E" w:rsidRPr="005C476C" w:rsidRDefault="005C476C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5C476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393.382,45</w:t>
                  </w: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Koszty uzyskania przychodu wg. ksiąg rachunkowych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4E6E6E" w:rsidRPr="005C476C" w:rsidRDefault="009A065F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5C476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7.399.113,96</w:t>
                  </w:r>
                </w:p>
              </w:tc>
              <w:tc>
                <w:tcPr>
                  <w:tcW w:w="1837" w:type="dxa"/>
                </w:tcPr>
                <w:p w:rsidR="004E6E6E" w:rsidRPr="005C476C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koszty finansowane z dotacji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4E6E6E" w:rsidRPr="005C476C" w:rsidRDefault="005C476C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5C476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7.005.731,51</w:t>
                  </w:r>
                </w:p>
              </w:tc>
              <w:tc>
                <w:tcPr>
                  <w:tcW w:w="1837" w:type="dxa"/>
                </w:tcPr>
                <w:p w:rsidR="004E6E6E" w:rsidRPr="005C476C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01" w:type="dxa"/>
                </w:tcPr>
                <w:p w:rsidR="004E6E6E" w:rsidRPr="005C476C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5C476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7" w:type="dxa"/>
                </w:tcPr>
                <w:p w:rsidR="004E6E6E" w:rsidRPr="005C476C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01" w:type="dxa"/>
                </w:tcPr>
                <w:p w:rsidR="004E6E6E" w:rsidRPr="005C476C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5C476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7" w:type="dxa"/>
                </w:tcPr>
                <w:p w:rsidR="004E6E6E" w:rsidRPr="005C476C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01" w:type="dxa"/>
                </w:tcPr>
                <w:p w:rsidR="004E6E6E" w:rsidRPr="004977EF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837" w:type="dxa"/>
                </w:tcPr>
                <w:p w:rsidR="004E6E6E" w:rsidRPr="005C476C" w:rsidRDefault="005C476C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5C476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6.965.025,82</w:t>
                  </w:r>
                </w:p>
              </w:tc>
            </w:tr>
          </w:tbl>
          <w:p w:rsidR="00513426" w:rsidRPr="0087629E" w:rsidRDefault="00513426" w:rsidP="00513426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66020D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</w:t>
            </w:r>
            <w:r w:rsidR="0066020D" w:rsidRPr="0066020D">
              <w:rPr>
                <w:rFonts w:ascii="Arial" w:hAnsi="Arial"/>
                <w:sz w:val="22"/>
                <w:szCs w:val="22"/>
              </w:rPr>
              <w:t>2</w:t>
            </w:r>
            <w:r w:rsidR="006262D7">
              <w:rPr>
                <w:rFonts w:ascii="Arial" w:hAnsi="Arial"/>
                <w:sz w:val="22"/>
                <w:szCs w:val="22"/>
              </w:rPr>
              <w:t>2</w:t>
            </w:r>
          </w:p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9D63DD" w:rsidRPr="00CC17D3" w:rsidRDefault="009D63DD" w:rsidP="009D63DD">
      <w:pPr>
        <w:pStyle w:val="Standard"/>
        <w:widowControl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24</w:t>
      </w:r>
      <w:r w:rsidRPr="00CC17D3">
        <w:rPr>
          <w:rFonts w:ascii="Arial" w:hAnsi="Arial" w:cs="Arial"/>
          <w:sz w:val="16"/>
          <w:szCs w:val="16"/>
        </w:rPr>
        <w:t>-03-202</w:t>
      </w:r>
      <w:r>
        <w:rPr>
          <w:rFonts w:ascii="Arial" w:hAnsi="Arial" w:cs="Arial"/>
          <w:sz w:val="16"/>
          <w:szCs w:val="16"/>
        </w:rPr>
        <w:t>3</w:t>
      </w:r>
    </w:p>
    <w:p w:rsidR="009D63DD" w:rsidRDefault="009D63DD" w:rsidP="009D63DD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:rsidR="009D63DD" w:rsidRDefault="009D63DD" w:rsidP="009D63DD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p w:rsidR="00E92373" w:rsidRDefault="00E92373" w:rsidP="00E579F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:rsidR="00E92373" w:rsidRDefault="00E92373" w:rsidP="00E579F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sectPr w:rsidR="00E92373" w:rsidSect="00E70A17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B22" w:rsidRDefault="00AB5B22">
      <w:r>
        <w:separator/>
      </w:r>
    </w:p>
  </w:endnote>
  <w:endnote w:type="continuationSeparator" w:id="0">
    <w:p w:rsidR="00AB5B22" w:rsidRDefault="00AB5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B22" w:rsidRDefault="00AB5B22">
      <w:r>
        <w:rPr>
          <w:color w:val="000000"/>
        </w:rPr>
        <w:separator/>
      </w:r>
    </w:p>
  </w:footnote>
  <w:footnote w:type="continuationSeparator" w:id="0">
    <w:p w:rsidR="00AB5B22" w:rsidRDefault="00AB5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DBC12DE"/>
    <w:multiLevelType w:val="hybridMultilevel"/>
    <w:tmpl w:val="C24C9474"/>
    <w:lvl w:ilvl="0" w:tplc="AADEA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469E"/>
    <w:rsid w:val="00026E00"/>
    <w:rsid w:val="00041814"/>
    <w:rsid w:val="00044C0C"/>
    <w:rsid w:val="00053F44"/>
    <w:rsid w:val="0005541F"/>
    <w:rsid w:val="000612B6"/>
    <w:rsid w:val="00073239"/>
    <w:rsid w:val="00074CB7"/>
    <w:rsid w:val="00075A79"/>
    <w:rsid w:val="0009413A"/>
    <w:rsid w:val="00097F1E"/>
    <w:rsid w:val="000B1674"/>
    <w:rsid w:val="000C475E"/>
    <w:rsid w:val="000D001A"/>
    <w:rsid w:val="0014616D"/>
    <w:rsid w:val="001512BF"/>
    <w:rsid w:val="00155AE2"/>
    <w:rsid w:val="001643EA"/>
    <w:rsid w:val="001713E5"/>
    <w:rsid w:val="001723C8"/>
    <w:rsid w:val="00181F78"/>
    <w:rsid w:val="001852AF"/>
    <w:rsid w:val="00191488"/>
    <w:rsid w:val="001A1C56"/>
    <w:rsid w:val="001B5C3A"/>
    <w:rsid w:val="001E63C4"/>
    <w:rsid w:val="0020360B"/>
    <w:rsid w:val="002160B8"/>
    <w:rsid w:val="00227304"/>
    <w:rsid w:val="00231633"/>
    <w:rsid w:val="00237EB9"/>
    <w:rsid w:val="002457B0"/>
    <w:rsid w:val="00250C99"/>
    <w:rsid w:val="00262612"/>
    <w:rsid w:val="00263111"/>
    <w:rsid w:val="00275515"/>
    <w:rsid w:val="00283870"/>
    <w:rsid w:val="0028701D"/>
    <w:rsid w:val="002C22A7"/>
    <w:rsid w:val="00307337"/>
    <w:rsid w:val="003129D8"/>
    <w:rsid w:val="0031477B"/>
    <w:rsid w:val="003238F5"/>
    <w:rsid w:val="00370191"/>
    <w:rsid w:val="0039377A"/>
    <w:rsid w:val="003E725C"/>
    <w:rsid w:val="004041A0"/>
    <w:rsid w:val="00421A68"/>
    <w:rsid w:val="00437015"/>
    <w:rsid w:val="00461050"/>
    <w:rsid w:val="004838C4"/>
    <w:rsid w:val="004977EF"/>
    <w:rsid w:val="004A63B0"/>
    <w:rsid w:val="004B64EB"/>
    <w:rsid w:val="004D0AED"/>
    <w:rsid w:val="004E6E6E"/>
    <w:rsid w:val="00500739"/>
    <w:rsid w:val="00513426"/>
    <w:rsid w:val="005264B8"/>
    <w:rsid w:val="005407E3"/>
    <w:rsid w:val="0058422F"/>
    <w:rsid w:val="00584729"/>
    <w:rsid w:val="005B5402"/>
    <w:rsid w:val="005C476C"/>
    <w:rsid w:val="005F0C5E"/>
    <w:rsid w:val="005F49A6"/>
    <w:rsid w:val="005F58BF"/>
    <w:rsid w:val="005F5DAB"/>
    <w:rsid w:val="00611EBF"/>
    <w:rsid w:val="00611F4F"/>
    <w:rsid w:val="006262D7"/>
    <w:rsid w:val="006539E2"/>
    <w:rsid w:val="0066020D"/>
    <w:rsid w:val="00674068"/>
    <w:rsid w:val="00682AF9"/>
    <w:rsid w:val="0068537F"/>
    <w:rsid w:val="00695912"/>
    <w:rsid w:val="006A27DC"/>
    <w:rsid w:val="006B1EB9"/>
    <w:rsid w:val="006B27F0"/>
    <w:rsid w:val="006B62EB"/>
    <w:rsid w:val="006C2A66"/>
    <w:rsid w:val="006F0B4F"/>
    <w:rsid w:val="006F37D3"/>
    <w:rsid w:val="007008E6"/>
    <w:rsid w:val="0070411A"/>
    <w:rsid w:val="0071356C"/>
    <w:rsid w:val="00717F6E"/>
    <w:rsid w:val="007425F6"/>
    <w:rsid w:val="00754E03"/>
    <w:rsid w:val="0076331F"/>
    <w:rsid w:val="00763BE2"/>
    <w:rsid w:val="0077159B"/>
    <w:rsid w:val="00772D2D"/>
    <w:rsid w:val="007C3BB2"/>
    <w:rsid w:val="007F6A2B"/>
    <w:rsid w:val="0080298C"/>
    <w:rsid w:val="00820C89"/>
    <w:rsid w:val="0082293F"/>
    <w:rsid w:val="008369E2"/>
    <w:rsid w:val="0084139B"/>
    <w:rsid w:val="008671CD"/>
    <w:rsid w:val="0087585F"/>
    <w:rsid w:val="008806D2"/>
    <w:rsid w:val="0088689F"/>
    <w:rsid w:val="008A09A5"/>
    <w:rsid w:val="008A1721"/>
    <w:rsid w:val="008A2729"/>
    <w:rsid w:val="008C3173"/>
    <w:rsid w:val="008E7D95"/>
    <w:rsid w:val="008F2836"/>
    <w:rsid w:val="008F3AA3"/>
    <w:rsid w:val="008F543A"/>
    <w:rsid w:val="008F610C"/>
    <w:rsid w:val="00912552"/>
    <w:rsid w:val="00913525"/>
    <w:rsid w:val="00932DAA"/>
    <w:rsid w:val="0095108F"/>
    <w:rsid w:val="00953BC0"/>
    <w:rsid w:val="00960571"/>
    <w:rsid w:val="009827BD"/>
    <w:rsid w:val="009A065F"/>
    <w:rsid w:val="009C38A2"/>
    <w:rsid w:val="009C3CF7"/>
    <w:rsid w:val="009C495A"/>
    <w:rsid w:val="009C4F5F"/>
    <w:rsid w:val="009D40F5"/>
    <w:rsid w:val="009D63DD"/>
    <w:rsid w:val="009F04CD"/>
    <w:rsid w:val="00A41862"/>
    <w:rsid w:val="00A62A8D"/>
    <w:rsid w:val="00AB5B22"/>
    <w:rsid w:val="00B17814"/>
    <w:rsid w:val="00B25074"/>
    <w:rsid w:val="00B26565"/>
    <w:rsid w:val="00B40849"/>
    <w:rsid w:val="00B44D9A"/>
    <w:rsid w:val="00B51072"/>
    <w:rsid w:val="00B56CE6"/>
    <w:rsid w:val="00B72766"/>
    <w:rsid w:val="00B75691"/>
    <w:rsid w:val="00B82E5F"/>
    <w:rsid w:val="00C110F8"/>
    <w:rsid w:val="00C14FDD"/>
    <w:rsid w:val="00C20D65"/>
    <w:rsid w:val="00C34443"/>
    <w:rsid w:val="00C418E7"/>
    <w:rsid w:val="00C4516E"/>
    <w:rsid w:val="00C5032C"/>
    <w:rsid w:val="00C52ABE"/>
    <w:rsid w:val="00C66542"/>
    <w:rsid w:val="00C858D0"/>
    <w:rsid w:val="00C92A37"/>
    <w:rsid w:val="00CA6689"/>
    <w:rsid w:val="00D07D26"/>
    <w:rsid w:val="00D617E1"/>
    <w:rsid w:val="00D66EE4"/>
    <w:rsid w:val="00D923B0"/>
    <w:rsid w:val="00D9276D"/>
    <w:rsid w:val="00DB2140"/>
    <w:rsid w:val="00DB2EB6"/>
    <w:rsid w:val="00DC1C3F"/>
    <w:rsid w:val="00DE132E"/>
    <w:rsid w:val="00DF3196"/>
    <w:rsid w:val="00E05A82"/>
    <w:rsid w:val="00E116CE"/>
    <w:rsid w:val="00E127AB"/>
    <w:rsid w:val="00E5075A"/>
    <w:rsid w:val="00E579F1"/>
    <w:rsid w:val="00E67228"/>
    <w:rsid w:val="00E70A17"/>
    <w:rsid w:val="00E92373"/>
    <w:rsid w:val="00EA110E"/>
    <w:rsid w:val="00EA4F89"/>
    <w:rsid w:val="00EA766B"/>
    <w:rsid w:val="00EB7D50"/>
    <w:rsid w:val="00EE4F06"/>
    <w:rsid w:val="00EF2D7E"/>
    <w:rsid w:val="00EF70D6"/>
    <w:rsid w:val="00F058F1"/>
    <w:rsid w:val="00F16362"/>
    <w:rsid w:val="00F22FC0"/>
    <w:rsid w:val="00F3090C"/>
    <w:rsid w:val="00F50651"/>
    <w:rsid w:val="00F7257F"/>
    <w:rsid w:val="00F76B67"/>
    <w:rsid w:val="00F76CAF"/>
    <w:rsid w:val="00F92650"/>
    <w:rsid w:val="00F96C59"/>
    <w:rsid w:val="00FA01B0"/>
    <w:rsid w:val="00FA449F"/>
    <w:rsid w:val="00FF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A17"/>
    <w:pPr>
      <w:suppressAutoHyphens/>
    </w:pPr>
  </w:style>
  <w:style w:type="paragraph" w:styleId="Nagwek7">
    <w:name w:val="heading 7"/>
    <w:basedOn w:val="Normalny"/>
    <w:next w:val="Normalny"/>
    <w:rsid w:val="00E70A17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E70A17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E70A1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qFormat/>
    <w:rsid w:val="00E70A17"/>
    <w:pPr>
      <w:spacing w:after="140" w:line="276" w:lineRule="auto"/>
    </w:pPr>
  </w:style>
  <w:style w:type="paragraph" w:styleId="Lista">
    <w:name w:val="List"/>
    <w:basedOn w:val="Textbody"/>
    <w:rsid w:val="00E70A17"/>
    <w:rPr>
      <w:rFonts w:cs="Arial"/>
    </w:rPr>
  </w:style>
  <w:style w:type="paragraph" w:styleId="Legenda">
    <w:name w:val="caption"/>
    <w:basedOn w:val="Standard"/>
    <w:rsid w:val="00E70A17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E70A17"/>
    <w:pPr>
      <w:suppressLineNumbers/>
    </w:pPr>
    <w:rPr>
      <w:rFonts w:cs="Arial"/>
    </w:rPr>
  </w:style>
  <w:style w:type="paragraph" w:customStyle="1" w:styleId="DocumentMap">
    <w:name w:val="DocumentMap"/>
    <w:qFormat/>
    <w:rsid w:val="00E70A17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E70A17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qFormat/>
    <w:rsid w:val="00E70A17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E70A17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paragraph" w:customStyle="1" w:styleId="Zawartotabeli">
    <w:name w:val="Zawartość tabeli"/>
    <w:basedOn w:val="Standard"/>
    <w:qFormat/>
    <w:rsid w:val="00EA4F89"/>
    <w:pPr>
      <w:suppressLineNumbers/>
      <w:autoSpaceDN/>
      <w:textAlignment w:val="baseline"/>
    </w:pPr>
    <w:rPr>
      <w:rFonts w:ascii="Liberation Serif" w:eastAsia="SimSun" w:hAnsi="Liberation Serif" w:cs="Arial"/>
      <w:kern w:val="2"/>
      <w:lang w:eastAsia="zh-CN"/>
    </w:rPr>
  </w:style>
  <w:style w:type="character" w:customStyle="1" w:styleId="ListLabel5">
    <w:name w:val="ListLabel 5"/>
    <w:qFormat/>
    <w:rsid w:val="00EA4F89"/>
    <w:rPr>
      <w:rFonts w:cs="Courier New"/>
    </w:rPr>
  </w:style>
  <w:style w:type="character" w:customStyle="1" w:styleId="ListLabel4">
    <w:name w:val="ListLabel 4"/>
    <w:qFormat/>
    <w:rsid w:val="00EA4F89"/>
    <w:rPr>
      <w:rFonts w:cs="Courier New"/>
    </w:rPr>
  </w:style>
  <w:style w:type="table" w:styleId="Tabela-Siatka">
    <w:name w:val="Table Grid"/>
    <w:basedOn w:val="Standardowy"/>
    <w:uiPriority w:val="39"/>
    <w:rsid w:val="00513426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3A239-0F4C-466D-9C11-8F91CB15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1799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2022-03-31T12:23:00Z</cp:lastPrinted>
  <dcterms:created xsi:type="dcterms:W3CDTF">2023-03-30T10:52:00Z</dcterms:created>
  <dcterms:modified xsi:type="dcterms:W3CDTF">2023-03-30T10:52:00Z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