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D05C5C">
        <w:rPr>
          <w:rFonts w:ascii="Arial" w:hAnsi="Arial" w:cs="Arial"/>
          <w:b/>
          <w:bCs/>
          <w:sz w:val="22"/>
          <w:szCs w:val="22"/>
        </w:rPr>
        <w:t>65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D05C5C">
        <w:rPr>
          <w:rFonts w:ascii="Arial" w:hAnsi="Arial" w:cs="Arial"/>
          <w:b/>
          <w:bCs/>
          <w:sz w:val="22"/>
          <w:szCs w:val="22"/>
        </w:rPr>
        <w:t>8 marca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A93DE3">
        <w:rPr>
          <w:rFonts w:ascii="Arial" w:hAnsi="Arial" w:cs="Arial"/>
          <w:b/>
          <w:sz w:val="22"/>
          <w:szCs w:val="22"/>
        </w:rPr>
        <w:t>1820/91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>40 tj</w:t>
      </w:r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93DE3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A93DE3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A93DE3">
        <w:rPr>
          <w:rFonts w:ascii="Arial" w:hAnsi="Arial" w:cs="Arial"/>
          <w:b/>
          <w:sz w:val="22"/>
          <w:szCs w:val="22"/>
        </w:rPr>
        <w:t>1820/91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E447D4">
        <w:rPr>
          <w:rFonts w:ascii="Arial" w:hAnsi="Arial" w:cs="Arial"/>
          <w:sz w:val="22"/>
          <w:szCs w:val="22"/>
        </w:rPr>
        <w:t>B</w:t>
      </w:r>
      <w:r w:rsidR="00A93DE3">
        <w:rPr>
          <w:rFonts w:ascii="Arial" w:hAnsi="Arial" w:cs="Arial"/>
          <w:sz w:val="22"/>
          <w:szCs w:val="22"/>
        </w:rPr>
        <w:t>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A93DE3">
        <w:rPr>
          <w:rFonts w:ascii="Arial" w:hAnsi="Arial" w:cs="Arial"/>
          <w:sz w:val="22"/>
          <w:szCs w:val="22"/>
        </w:rPr>
        <w:t>Browarowej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przyłącza sieci </w:t>
      </w:r>
      <w:r w:rsidR="00A93DE3">
        <w:rPr>
          <w:rFonts w:ascii="Arial" w:hAnsi="Arial" w:cs="Arial"/>
          <w:sz w:val="22"/>
          <w:szCs w:val="22"/>
        </w:rPr>
        <w:t>ciepłowniczej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A93DE3">
        <w:rPr>
          <w:rFonts w:ascii="Arial" w:hAnsi="Arial" w:cs="Arial"/>
          <w:sz w:val="22"/>
          <w:szCs w:val="22"/>
        </w:rPr>
        <w:t xml:space="preserve">69,1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A93DE3">
        <w:rPr>
          <w:rFonts w:ascii="Arial" w:hAnsi="Arial" w:cs="Arial"/>
          <w:sz w:val="22"/>
          <w:szCs w:val="22"/>
        </w:rPr>
        <w:t>2,5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6C485C">
      <w:pPr>
        <w:jc w:val="right"/>
        <w:rPr>
          <w:rFonts w:ascii="Arial" w:hAnsi="Arial" w:cs="Arial"/>
          <w:sz w:val="22"/>
          <w:szCs w:val="22"/>
        </w:rPr>
      </w:pPr>
    </w:p>
    <w:p w:rsidR="006C485C" w:rsidRDefault="006C485C" w:rsidP="006C485C">
      <w:pPr>
        <w:jc w:val="right"/>
        <w:rPr>
          <w:rFonts w:ascii="Arial" w:hAnsi="Arial" w:cs="Arial"/>
          <w:sz w:val="22"/>
          <w:szCs w:val="22"/>
        </w:rPr>
      </w:pPr>
    </w:p>
    <w:p w:rsidR="006C485C" w:rsidRPr="006C485C" w:rsidRDefault="006C485C" w:rsidP="006C485C">
      <w:pPr>
        <w:jc w:val="right"/>
        <w:rPr>
          <w:rFonts w:ascii="Arial" w:hAnsi="Arial" w:cs="Arial"/>
          <w:sz w:val="22"/>
          <w:szCs w:val="22"/>
        </w:rPr>
      </w:pPr>
    </w:p>
    <w:p w:rsidR="00C0595F" w:rsidRPr="006C485C" w:rsidRDefault="00C0595F" w:rsidP="006C485C">
      <w:pPr>
        <w:jc w:val="right"/>
        <w:rPr>
          <w:rFonts w:ascii="Arial" w:hAnsi="Arial" w:cs="Arial"/>
          <w:sz w:val="22"/>
          <w:szCs w:val="22"/>
        </w:rPr>
      </w:pPr>
    </w:p>
    <w:p w:rsidR="006C485C" w:rsidRPr="006C485C" w:rsidRDefault="006C485C" w:rsidP="006C485C">
      <w:pPr>
        <w:jc w:val="right"/>
        <w:rPr>
          <w:rFonts w:ascii="Arial" w:hAnsi="Arial" w:cs="Arial"/>
          <w:sz w:val="22"/>
          <w:szCs w:val="22"/>
        </w:rPr>
      </w:pPr>
      <w:r w:rsidRPr="006C485C">
        <w:rPr>
          <w:rFonts w:ascii="Arial" w:hAnsi="Arial" w:cs="Arial"/>
          <w:sz w:val="22"/>
          <w:szCs w:val="22"/>
        </w:rPr>
        <w:t>Prezydent Miasta Tychy</w:t>
      </w:r>
    </w:p>
    <w:p w:rsidR="006C485C" w:rsidRPr="006C485C" w:rsidRDefault="006C485C" w:rsidP="006C485C">
      <w:pPr>
        <w:jc w:val="right"/>
        <w:rPr>
          <w:rFonts w:ascii="Arial" w:hAnsi="Arial" w:cs="Arial"/>
          <w:sz w:val="22"/>
          <w:szCs w:val="22"/>
        </w:rPr>
      </w:pPr>
    </w:p>
    <w:p w:rsidR="006C485C" w:rsidRPr="006C485C" w:rsidRDefault="006C485C" w:rsidP="006C485C">
      <w:pPr>
        <w:jc w:val="right"/>
        <w:rPr>
          <w:rFonts w:ascii="Arial" w:hAnsi="Arial" w:cs="Arial"/>
          <w:sz w:val="22"/>
          <w:szCs w:val="22"/>
        </w:rPr>
      </w:pPr>
      <w:r w:rsidRPr="006C485C">
        <w:rPr>
          <w:rFonts w:ascii="Arial" w:hAnsi="Arial" w:cs="Arial"/>
          <w:sz w:val="22"/>
          <w:szCs w:val="22"/>
        </w:rPr>
        <w:t>/-/ mgr inż. Andrzej Dziuba</w:t>
      </w:r>
    </w:p>
    <w:p w:rsidR="006C485C" w:rsidRPr="006C485C" w:rsidRDefault="006C485C" w:rsidP="006C485C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6C485C">
        <w:rPr>
          <w:rFonts w:ascii="Arial" w:hAnsi="Arial" w:cs="Arial"/>
          <w:sz w:val="22"/>
          <w:szCs w:val="22"/>
        </w:rPr>
        <w:tab/>
      </w:r>
    </w:p>
    <w:p w:rsidR="00C0595F" w:rsidRPr="006C485C" w:rsidRDefault="00C0595F" w:rsidP="006C485C">
      <w:pPr>
        <w:jc w:val="right"/>
        <w:rPr>
          <w:rFonts w:ascii="Arial" w:hAnsi="Arial" w:cs="Arial"/>
          <w:sz w:val="22"/>
          <w:szCs w:val="22"/>
        </w:rPr>
      </w:pPr>
    </w:p>
    <w:p w:rsidR="0090177C" w:rsidRPr="006C485C" w:rsidRDefault="0090177C" w:rsidP="006C485C">
      <w:pPr>
        <w:rPr>
          <w:sz w:val="22"/>
          <w:szCs w:val="22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01" w:rsidRDefault="004E2901">
      <w:r>
        <w:separator/>
      </w:r>
    </w:p>
  </w:endnote>
  <w:endnote w:type="continuationSeparator" w:id="0">
    <w:p w:rsidR="004E2901" w:rsidRDefault="004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161B36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161B36">
      <w:rPr>
        <w:rFonts w:ascii="Times New Roman" w:hAnsi="Times New Roman"/>
        <w:sz w:val="20"/>
        <w:szCs w:val="20"/>
      </w:rPr>
      <w:fldChar w:fldCharType="separate"/>
    </w:r>
    <w:r w:rsidR="006C485C">
      <w:rPr>
        <w:rFonts w:ascii="Times New Roman" w:hAnsi="Times New Roman"/>
        <w:noProof/>
        <w:sz w:val="20"/>
        <w:szCs w:val="20"/>
      </w:rPr>
      <w:t>2</w:t>
    </w:r>
    <w:r w:rsidR="00161B36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01" w:rsidRDefault="004E2901">
      <w:r>
        <w:separator/>
      </w:r>
    </w:p>
  </w:footnote>
  <w:footnote w:type="continuationSeparator" w:id="0">
    <w:p w:rsidR="004E2901" w:rsidRDefault="004E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1B3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485C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2023-03-03T09:02:00Z</cp:lastPrinted>
  <dcterms:created xsi:type="dcterms:W3CDTF">2023-03-13T11:30:00Z</dcterms:created>
  <dcterms:modified xsi:type="dcterms:W3CDTF">2023-03-13T11:30:00Z</dcterms:modified>
</cp:coreProperties>
</file>