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</w:p>
    <w:p w:rsidR="00A74D16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BC5F34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BC5F34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 xml:space="preserve">ETAP I – Weryfikacja listy </w:t>
      </w:r>
      <w:proofErr w:type="spellStart"/>
      <w:r w:rsidRPr="00BC5F34">
        <w:rPr>
          <w:rFonts w:asciiTheme="minorHAnsi" w:hAnsiTheme="minorHAnsi"/>
          <w:b/>
          <w:sz w:val="20"/>
          <w:szCs w:val="20"/>
        </w:rPr>
        <w:t>Grantobiorców</w:t>
      </w:r>
      <w:proofErr w:type="spellEnd"/>
      <w:r w:rsidR="00461AEC">
        <w:rPr>
          <w:rFonts w:asciiTheme="minorHAnsi" w:hAnsiTheme="minorHAnsi"/>
          <w:b/>
          <w:sz w:val="20"/>
          <w:szCs w:val="20"/>
        </w:rPr>
        <w:t>(lista podstawowa)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895456" w:rsidRPr="00BC5F34" w:rsidTr="0024200D">
        <w:tc>
          <w:tcPr>
            <w:tcW w:w="565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BC5F34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  <w:r w:rsidR="00A4531B" w:rsidRPr="00BC5F3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BC5F34" w:rsidTr="00461AEC">
        <w:tc>
          <w:tcPr>
            <w:tcW w:w="565" w:type="dxa"/>
            <w:shd w:val="clear" w:color="auto" w:fill="auto"/>
          </w:tcPr>
          <w:p w:rsidR="00895456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95456" w:rsidRPr="00BC5F34" w:rsidRDefault="00895456" w:rsidP="00461AEC">
            <w:pPr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Grantobiorców – powstanie listy podstawowej</w:t>
            </w:r>
            <w:r w:rsidR="00A4531B" w:rsidRPr="00BC5F3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895456" w:rsidRPr="00BC5F34" w:rsidRDefault="00036F61" w:rsidP="00461AEC">
            <w:pPr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 w:rsidR="00A0285C" w:rsidRPr="00BC5F34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BC5F34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 w:rsidRPr="00BC5F3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BC5F34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BC5F34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BC5F34">
        <w:rPr>
          <w:rFonts w:asciiTheme="minorHAnsi" w:hAnsiTheme="minorHAnsi"/>
          <w:b/>
          <w:sz w:val="20"/>
          <w:szCs w:val="20"/>
        </w:rPr>
        <w:t>ETAP I</w:t>
      </w:r>
      <w:r w:rsidR="00895456" w:rsidRPr="00BC5F34">
        <w:rPr>
          <w:rFonts w:asciiTheme="minorHAnsi" w:hAnsiTheme="minorHAnsi"/>
          <w:b/>
          <w:sz w:val="20"/>
          <w:szCs w:val="20"/>
        </w:rPr>
        <w:t>I</w:t>
      </w:r>
      <w:r w:rsidRPr="00BC5F34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BC5F34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D261AE" w:rsidRPr="00BC5F34" w:rsidTr="00A74D16">
        <w:tc>
          <w:tcPr>
            <w:tcW w:w="565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BC5F34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BC5F34" w:rsidTr="00461AEC">
        <w:tc>
          <w:tcPr>
            <w:tcW w:w="565" w:type="dxa"/>
            <w:shd w:val="clear" w:color="auto" w:fill="auto"/>
          </w:tcPr>
          <w:p w:rsidR="00E501DD" w:rsidRPr="00BC5F34" w:rsidRDefault="00E501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E501DD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ozpoczęci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E501DD" w:rsidRPr="00461AEC" w:rsidRDefault="00036F61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30 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listopada</w:t>
            </w:r>
            <w:r w:rsidR="00E501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2020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D261AE" w:rsidRPr="00BC5F34" w:rsidTr="00461AEC">
        <w:tc>
          <w:tcPr>
            <w:tcW w:w="565" w:type="dxa"/>
            <w:shd w:val="clear" w:color="auto" w:fill="auto"/>
          </w:tcPr>
          <w:p w:rsidR="00D261A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D261AE" w:rsidRPr="00461AEC" w:rsidRDefault="00A4531B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Przyjmowanie zgłoszeń</w:t>
            </w:r>
            <w:r w:rsidR="00D261AE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potencjalnych Grant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obiorców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153CE4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 </w:t>
            </w:r>
            <w:r w:rsidR="000851F5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</w:t>
            </w: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2020r. 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="00B417CC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8F6D80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153CE4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grudnia 2020r.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99590E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Grantobiorców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</w:t>
            </w:r>
            <w:r w:rsidR="00390267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A12A5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styczeń</w:t>
            </w:r>
            <w:r w:rsidR="00895456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99590E" w:rsidRPr="00BC5F34" w:rsidTr="00461AEC">
        <w:tc>
          <w:tcPr>
            <w:tcW w:w="565" w:type="dxa"/>
            <w:shd w:val="clear" w:color="auto" w:fill="auto"/>
          </w:tcPr>
          <w:p w:rsidR="0099590E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99590E" w:rsidRPr="00461AEC" w:rsidRDefault="0099590E" w:rsidP="00461AEC">
            <w:pPr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Wybór potencjalnych Grantobiorców 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i utworzenie</w:t>
            </w:r>
            <w:r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ostatecznej listy podstawowej i rezerwowej</w:t>
            </w:r>
            <w:r w:rsidR="00A4531B" w:rsidRPr="00461AEC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99590E" w:rsidRPr="00461AEC" w:rsidRDefault="00A0285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 luty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</w:t>
            </w:r>
            <w:r w:rsidR="0018454A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0B19DD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390267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rozpoczęcia II naboru uzupełniającego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październik</w:t>
            </w:r>
            <w:r w:rsidR="00AE42C9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2021 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21 października 2021r. do 23 listopada 2021r.</w:t>
            </w:r>
          </w:p>
        </w:tc>
      </w:tr>
      <w:tr w:rsidR="00390267" w:rsidRPr="00BC5F34" w:rsidTr="00461AEC">
        <w:tc>
          <w:tcPr>
            <w:tcW w:w="565" w:type="dxa"/>
            <w:shd w:val="clear" w:color="auto" w:fill="auto"/>
          </w:tcPr>
          <w:p w:rsidR="00390267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90267" w:rsidRPr="00461AEC" w:rsidRDefault="00390267" w:rsidP="00461AEC">
            <w:pPr>
              <w:ind w:firstLine="0"/>
              <w:jc w:val="left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Ogłoszenie listy potencjalnych Grantobiorców po II naborze uzupełniającym</w:t>
            </w:r>
            <w:r w:rsidR="00A4531B"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do 30 listopada 2021r.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Pr="00BC5F34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rozpoczęcia III naboru uzupełniającego (tryb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ciagły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luty 2022r.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Przyjmowanie zgłoszeń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udziału w projekcie.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547E85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>od 15 lutego 2022r.</w:t>
            </w:r>
            <w:r w:rsidR="00547E85">
              <w:rPr>
                <w:rFonts w:asciiTheme="minorHAnsi" w:hAnsiTheme="minorHAnsi" w:cstheme="minorHAnsi"/>
                <w:sz w:val="20"/>
                <w:szCs w:val="20"/>
              </w:rPr>
              <w:t xml:space="preserve"> do wyczerpania limitu środków.</w:t>
            </w:r>
          </w:p>
        </w:tc>
      </w:tr>
      <w:tr w:rsidR="00461AEC" w:rsidRPr="00BC5F34" w:rsidTr="00461AEC">
        <w:tc>
          <w:tcPr>
            <w:tcW w:w="565" w:type="dxa"/>
            <w:shd w:val="clear" w:color="auto" w:fill="auto"/>
          </w:tcPr>
          <w:p w:rsidR="00461AEC" w:rsidRDefault="00461AEC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61AEC" w:rsidRPr="00461AEC" w:rsidRDefault="00461AEC" w:rsidP="00461AEC">
            <w:pPr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Ogłoszenie listy potencjalnych </w:t>
            </w:r>
            <w:proofErr w:type="spellStart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Pr="00461A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III naboru uzupełniającego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461AEC" w:rsidRPr="00461AEC" w:rsidRDefault="00461AEC" w:rsidP="00547E85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1AEC">
              <w:rPr>
                <w:rFonts w:asciiTheme="minorHAnsi" w:hAnsiTheme="minorHAnsi" w:cstheme="minorHAnsi"/>
                <w:sz w:val="20"/>
                <w:szCs w:val="20"/>
              </w:rPr>
              <w:t xml:space="preserve">Lista będzie aktualizowana </w:t>
            </w:r>
            <w:r w:rsidR="00547E85">
              <w:rPr>
                <w:rFonts w:asciiTheme="minorHAnsi" w:hAnsiTheme="minorHAnsi" w:cstheme="minorHAnsi"/>
                <w:sz w:val="20"/>
                <w:szCs w:val="20"/>
              </w:rPr>
              <w:t>na bieżąco na stronie internetowej projektu.</w:t>
            </w:r>
          </w:p>
        </w:tc>
      </w:tr>
    </w:tbl>
    <w:p w:rsidR="00D261AE" w:rsidRPr="00BC5F34" w:rsidRDefault="00D261AE" w:rsidP="0031595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200D" w:rsidRPr="00BC5F34" w:rsidRDefault="0024200D" w:rsidP="000B19DD">
      <w:pPr>
        <w:ind w:left="993" w:hanging="993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III – Weryfikacja listy Grantobiorców przez Urząd Marszałkowski Województwa Śląskiego</w:t>
      </w:r>
      <w:r w:rsidR="000B19DD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oraz  podpisanie umowy z Grantobiorcami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24200D" w:rsidRPr="00BC5F34" w:rsidTr="0024200D">
        <w:tc>
          <w:tcPr>
            <w:tcW w:w="565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BC5F34" w:rsidRDefault="0024200D" w:rsidP="0024200D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24200D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24200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16 listopada 2020r.</w:t>
            </w:r>
          </w:p>
        </w:tc>
      </w:tr>
      <w:tr w:rsidR="000B19DD" w:rsidRPr="00BC5F34" w:rsidTr="00461AEC">
        <w:tc>
          <w:tcPr>
            <w:tcW w:w="565" w:type="dxa"/>
            <w:shd w:val="clear" w:color="auto" w:fill="auto"/>
          </w:tcPr>
          <w:p w:rsidR="000B19DD" w:rsidRPr="00BC5F34" w:rsidRDefault="000B19D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B19DD" w:rsidRPr="00BC5F34" w:rsidRDefault="00A4531B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Przyjmowanie wniosków o udzielenie grantu p</w:t>
            </w:r>
            <w:r w:rsidR="000B19DD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zweryfikowaniu listy Grantobiorców przez Urząd Marszałkowski Województwa Śląskiego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0B19DD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8B15F4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 4 stycznia 2021r.</w:t>
            </w:r>
          </w:p>
        </w:tc>
      </w:tr>
      <w:tr w:rsidR="0024200D" w:rsidRPr="00BC5F34" w:rsidTr="00461AEC">
        <w:tc>
          <w:tcPr>
            <w:tcW w:w="565" w:type="dxa"/>
            <w:shd w:val="clear" w:color="auto" w:fill="auto"/>
          </w:tcPr>
          <w:p w:rsidR="0024200D" w:rsidRPr="00BC5F34" w:rsidRDefault="0024200D" w:rsidP="000B19DD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24200D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Podpisanie pierwszej umowy 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dofinansowanie.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90267" w:rsidRPr="00BC5F34" w:rsidRDefault="00461AEC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 19 lutego 2021r.</w:t>
            </w:r>
          </w:p>
        </w:tc>
      </w:tr>
    </w:tbl>
    <w:p w:rsidR="00BB7236" w:rsidRPr="00BC5F34" w:rsidRDefault="00BB7236" w:rsidP="00BD7451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0463BC" w:rsidRPr="00BC5F34" w:rsidRDefault="00BD7451" w:rsidP="000463BC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ETAP IV</w:t>
      </w:r>
      <w:r w:rsidR="00D261AE"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– Rea</w:t>
      </w: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>lizacja montażu instalacji OZE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5"/>
      </w:tblGrid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D261AE" w:rsidP="00956CEA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D261A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Przeprowadzenia badania rynku przez Grantobiorcę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poprzez wysłanie zapytań ofertowych do trzech wykonawców wskazanych na liście Wykonawców projektu.</w:t>
            </w:r>
          </w:p>
        </w:tc>
      </w:tr>
      <w:tr w:rsidR="00671E7E" w:rsidRPr="00BC5F34" w:rsidTr="00104912">
        <w:tc>
          <w:tcPr>
            <w:tcW w:w="567" w:type="dxa"/>
            <w:shd w:val="clear" w:color="auto" w:fill="auto"/>
          </w:tcPr>
          <w:p w:rsidR="00671E7E" w:rsidRPr="00BC5F34" w:rsidRDefault="00671E7E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BC5F34" w:rsidRDefault="00A4531B" w:rsidP="002263FE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Uzyskanie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min. 3 ofert od potencjalnych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71E7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ykonawców i wybór najkorzystniejszej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podstawie przyjętych kryteriów oceny ofert wyboru Wykonawcy (pkt. III. Załącznika nr 11 do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390267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Złożenie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Punkcie</w:t>
            </w:r>
            <w:r w:rsidR="00607D69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bsługi 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Grantobiorcy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(lub w przypadku braku Operatora projektu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Urzęd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zie</w:t>
            </w:r>
            <w:r w:rsidR="006A776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Miasta Tychy) </w:t>
            </w:r>
            <w:r w:rsidR="007C4AF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 udzielenie grantu wraz z wymaganymi załącznikami (wzór wniosku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10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671E7E" w:rsidP="00A4531B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Zawarcie umowy Grantobiorcy z Grantodawcą (Miastem Tychy)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(wzór umowy stanowi załącznik 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nr 12 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E069CE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egulaminu).</w:t>
            </w:r>
          </w:p>
        </w:tc>
      </w:tr>
      <w:tr w:rsidR="00242163" w:rsidRPr="00BC5F34" w:rsidTr="00104912">
        <w:tc>
          <w:tcPr>
            <w:tcW w:w="567" w:type="dxa"/>
            <w:shd w:val="clear" w:color="auto" w:fill="auto"/>
          </w:tcPr>
          <w:p w:rsidR="00242163" w:rsidRPr="00BC5F34" w:rsidRDefault="00242163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BC5F34" w:rsidRDefault="00242163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Zawarcie umowy z </w:t>
            </w:r>
            <w:r w:rsidR="0018454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ykonawcą przez Grantobiorcę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15 do Regulaminu).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Wykonanie inwestycji</w:t>
            </w:r>
          </w:p>
        </w:tc>
      </w:tr>
      <w:tr w:rsidR="00D261AE" w:rsidRPr="00BC5F34" w:rsidTr="00104912"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2F425A" w:rsidP="00A4531B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Odbiór instalacji pr</w:t>
            </w:r>
            <w:r w:rsidR="00895456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zez Operatora Programu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lub osobę upoważnioną w imieniu 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iasta Tychy.</w:t>
            </w:r>
          </w:p>
        </w:tc>
      </w:tr>
      <w:tr w:rsidR="00D261AE" w:rsidRPr="00BC5F34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BC5F34" w:rsidRDefault="00895456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Złożenie do Operatora Programu</w:t>
            </w:r>
            <w:r w:rsidR="002F425A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wniosku o płatność wraz z wymaganymi załącznikami</w:t>
            </w:r>
            <w:r w:rsidR="00A4531B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(załącznik nr 13 do Regulaminu).</w:t>
            </w:r>
          </w:p>
        </w:tc>
      </w:tr>
      <w:tr w:rsidR="005C74D7" w:rsidRPr="00BC5F34" w:rsidTr="00104912">
        <w:tc>
          <w:tcPr>
            <w:tcW w:w="567" w:type="dxa"/>
            <w:shd w:val="clear" w:color="auto" w:fill="auto"/>
          </w:tcPr>
          <w:p w:rsidR="005C74D7" w:rsidRPr="00BC5F34" w:rsidRDefault="002F425A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BC5F34" w:rsidRDefault="002F425A" w:rsidP="00956CEA">
            <w:pPr>
              <w:ind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Pr="00BC5F34" w:rsidRDefault="00DC423B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color w:val="000000" w:themeColor="text1"/>
          <w:sz w:val="20"/>
          <w:szCs w:val="20"/>
        </w:rPr>
      </w:pPr>
    </w:p>
    <w:p w:rsidR="00BD7451" w:rsidRPr="00BC5F34" w:rsidRDefault="00BD7451" w:rsidP="00895456">
      <w:pPr>
        <w:ind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C5F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613"/>
        <w:gridCol w:w="3776"/>
      </w:tblGrid>
      <w:tr w:rsidR="00BD7451" w:rsidRPr="00BC5F34" w:rsidTr="00BD7451">
        <w:tc>
          <w:tcPr>
            <w:tcW w:w="565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BC5F34" w:rsidRDefault="00BD7451" w:rsidP="00BD7451">
            <w:pPr>
              <w:ind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Termin</w:t>
            </w:r>
          </w:p>
        </w:tc>
      </w:tr>
      <w:tr w:rsidR="00BD7451" w:rsidRPr="00BC5F34" w:rsidTr="00461AEC">
        <w:tc>
          <w:tcPr>
            <w:tcW w:w="565" w:type="dxa"/>
            <w:shd w:val="clear" w:color="auto" w:fill="auto"/>
          </w:tcPr>
          <w:p w:rsidR="00BD7451" w:rsidRPr="00BC5F34" w:rsidRDefault="00BD7451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" w:name="_GoBack" w:colFirst="2" w:colLast="2"/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Zakończenie realizacji montażu </w:t>
            </w:r>
            <w:r w:rsidR="005B42B8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mikroinstalacji </w:t>
            </w: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OZE przez mieszkańców</w:t>
            </w:r>
            <w:r w:rsidR="00041393"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(Grantobiorców).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C47C60" w:rsidRDefault="00461AEC" w:rsidP="00C47C60">
            <w:pPr>
              <w:ind w:firstLine="0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d</w:t>
            </w:r>
            <w:r w:rsidR="00BD7451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o</w:t>
            </w:r>
            <w:r w:rsidR="00C47C60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5 maja</w:t>
            </w:r>
            <w:r w:rsidR="00AE42C9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202</w:t>
            </w:r>
            <w:r w:rsidR="00C47C60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  <w:r w:rsidR="00AE42C9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r.</w:t>
            </w:r>
          </w:p>
        </w:tc>
      </w:tr>
      <w:tr w:rsidR="00BD7451" w:rsidRPr="002263FE" w:rsidTr="00461AEC">
        <w:tc>
          <w:tcPr>
            <w:tcW w:w="565" w:type="dxa"/>
            <w:shd w:val="clear" w:color="auto" w:fill="auto"/>
          </w:tcPr>
          <w:p w:rsidR="00BD7451" w:rsidRPr="00BC5F34" w:rsidRDefault="008B15F4" w:rsidP="008B15F4">
            <w:pPr>
              <w:ind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D7451" w:rsidRPr="00BC5F34" w:rsidRDefault="00BD7451" w:rsidP="00461AEC">
            <w:pPr>
              <w:ind w:firstLine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5F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BD7451" w:rsidRPr="00C47C60" w:rsidRDefault="00461AEC" w:rsidP="00C47C60">
            <w:pPr>
              <w:ind w:firstLine="0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d</w:t>
            </w:r>
            <w:r w:rsidR="0031595F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o </w:t>
            </w:r>
            <w:r w:rsidR="00C47C60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30 czerwca 2023</w:t>
            </w:r>
            <w:r w:rsidR="00AE42C9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r</w:t>
            </w:r>
            <w:r w:rsidR="008B15F4" w:rsidRPr="00C47C60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</w:tc>
      </w:tr>
      <w:bookmarkEnd w:id="1"/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2C4114" w:rsidRPr="00895456" w:rsidRDefault="002C4114">
      <w:pPr>
        <w:ind w:firstLine="0"/>
        <w:rPr>
          <w:rFonts w:asciiTheme="minorHAnsi" w:hAnsiTheme="minorHAnsi"/>
          <w:sz w:val="20"/>
          <w:szCs w:val="20"/>
        </w:rPr>
      </w:pPr>
    </w:p>
    <w:sectPr w:rsidR="002C4114" w:rsidRPr="00895456" w:rsidSect="00FE16E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83" w:rsidRDefault="003B3E83" w:rsidP="00057389">
      <w:pPr>
        <w:spacing w:line="240" w:lineRule="auto"/>
      </w:pPr>
      <w:r>
        <w:separator/>
      </w:r>
    </w:p>
  </w:endnote>
  <w:endnote w:type="continuationSeparator" w:id="1">
    <w:p w:rsidR="003B3E83" w:rsidRDefault="003B3E83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8047"/>
      <w:docPartObj>
        <w:docPartGallery w:val="Page Numbers (Bottom of Page)"/>
        <w:docPartUnique/>
      </w:docPartObj>
    </w:sdtPr>
    <w:sdtContent>
      <w:p w:rsidR="00390267" w:rsidRDefault="002B0A1D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="00390267"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1E5C0B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390267" w:rsidRDefault="00390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83" w:rsidRDefault="003B3E83" w:rsidP="00057389">
      <w:pPr>
        <w:spacing w:line="240" w:lineRule="auto"/>
      </w:pPr>
      <w:r>
        <w:separator/>
      </w:r>
    </w:p>
  </w:footnote>
  <w:footnote w:type="continuationSeparator" w:id="1">
    <w:p w:rsidR="003B3E83" w:rsidRDefault="003B3E83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7" w:rsidRDefault="00B82953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712391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267" w:rsidRPr="00895456" w:rsidRDefault="00390267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6E58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93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2ED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C0B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C86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3F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549"/>
    <w:rsid w:val="002A55FC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1D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288"/>
    <w:rsid w:val="002C356D"/>
    <w:rsid w:val="002C36AF"/>
    <w:rsid w:val="002C37A8"/>
    <w:rsid w:val="002C37ED"/>
    <w:rsid w:val="002C38E4"/>
    <w:rsid w:val="002C3AF3"/>
    <w:rsid w:val="002C4114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0B4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267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8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4F7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861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01C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AEC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47E85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296A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2B8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2BA8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D56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192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095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766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4A16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30C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8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3F9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181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10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AA3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31B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2C9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2953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9AA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5F34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AC0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47C60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0A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6E14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332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6B0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5EEC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8B3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2FD4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6E0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83BD-8608-46F8-B45B-C37F207E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2020-11-16T09:03:00Z</cp:lastPrinted>
  <dcterms:created xsi:type="dcterms:W3CDTF">2023-01-10T08:56:00Z</dcterms:created>
  <dcterms:modified xsi:type="dcterms:W3CDTF">2023-01-10T08:56:00Z</dcterms:modified>
</cp:coreProperties>
</file>