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624A60" w:rsidRPr="0012473B">
        <w:rPr>
          <w:rFonts w:ascii="Arial" w:hAnsi="Arial" w:cs="Arial"/>
          <w:b/>
          <w:sz w:val="20"/>
        </w:rPr>
        <w:t>/</w:t>
      </w:r>
      <w:r w:rsidR="00A64FC3">
        <w:rPr>
          <w:rFonts w:ascii="Arial" w:hAnsi="Arial" w:cs="Arial"/>
          <w:b/>
          <w:sz w:val="20"/>
        </w:rPr>
        <w:t>446</w:t>
      </w:r>
      <w:r w:rsidR="003B44F6" w:rsidRPr="0012473B">
        <w:rPr>
          <w:rFonts w:ascii="Arial" w:hAnsi="Arial" w:cs="Arial"/>
          <w:b/>
          <w:sz w:val="20"/>
        </w:rPr>
        <w:t>/2</w:t>
      </w:r>
      <w:r w:rsidR="00951235">
        <w:rPr>
          <w:rFonts w:ascii="Arial" w:hAnsi="Arial" w:cs="Arial"/>
          <w:b/>
          <w:sz w:val="20"/>
        </w:rPr>
        <w:t>2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A64FC3">
        <w:rPr>
          <w:rFonts w:ascii="Arial" w:hAnsi="Arial" w:cs="Arial"/>
          <w:b/>
          <w:sz w:val="20"/>
        </w:rPr>
        <w:t>13</w:t>
      </w:r>
      <w:r w:rsidR="00AD64B9">
        <w:rPr>
          <w:rFonts w:ascii="Arial" w:hAnsi="Arial" w:cs="Arial"/>
          <w:b/>
          <w:sz w:val="20"/>
        </w:rPr>
        <w:t xml:space="preserve"> grudnia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</w:t>
      </w:r>
      <w:r w:rsidR="00951235">
        <w:rPr>
          <w:rFonts w:ascii="Arial" w:hAnsi="Arial" w:cs="Arial"/>
          <w:b/>
          <w:sz w:val="20"/>
        </w:rPr>
        <w:t>2</w:t>
      </w:r>
      <w:r w:rsidRPr="0012473B">
        <w:rPr>
          <w:rFonts w:ascii="Arial" w:hAnsi="Arial" w:cs="Arial"/>
          <w:b/>
          <w:sz w:val="20"/>
        </w:rPr>
        <w:t xml:space="preserve"> r.</w:t>
      </w:r>
    </w:p>
    <w:p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Pr="005214DA" w:rsidRDefault="005214DA" w:rsidP="003B44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w sp</w:t>
      </w:r>
      <w:r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rawie określenia listy punktów</w:t>
      </w:r>
      <w:r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nieodpłatnej pomocy prawnej, nieodpłatnego poradnictwa obywatelskie i nieodpłatnej mediacji dostępnych dla mieszkańców Miasta Tychy w 2023 roku</w:t>
      </w:r>
    </w:p>
    <w:p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07674F">
        <w:rPr>
          <w:rFonts w:ascii="Arial" w:hAnsi="Arial" w:cs="Arial"/>
          <w:sz w:val="20"/>
        </w:rPr>
        <w:t xml:space="preserve"> </w:t>
      </w:r>
      <w:r w:rsidR="00172AC3">
        <w:rPr>
          <w:rFonts w:ascii="Arial" w:hAnsi="Arial" w:cs="Arial"/>
          <w:sz w:val="20"/>
        </w:rPr>
        <w:t>1</w:t>
      </w:r>
      <w:r w:rsidR="009F64B0">
        <w:rPr>
          <w:rFonts w:ascii="Arial" w:hAnsi="Arial" w:cs="Arial"/>
          <w:sz w:val="20"/>
        </w:rPr>
        <w:t xml:space="preserve"> i 5 oraz</w:t>
      </w:r>
      <w:r w:rsidR="00172AC3">
        <w:rPr>
          <w:rFonts w:ascii="Arial" w:hAnsi="Arial" w:cs="Arial"/>
          <w:sz w:val="20"/>
        </w:rPr>
        <w:t xml:space="preserve"> </w:t>
      </w:r>
      <w:r w:rsidR="00467E8C">
        <w:rPr>
          <w:rFonts w:ascii="Arial" w:hAnsi="Arial" w:cs="Arial"/>
          <w:sz w:val="20"/>
        </w:rPr>
        <w:t xml:space="preserve">art.8a </w:t>
      </w:r>
      <w:r w:rsidR="00172AC3">
        <w:rPr>
          <w:rFonts w:ascii="Arial" w:hAnsi="Arial" w:cs="Arial"/>
          <w:sz w:val="20"/>
        </w:rPr>
        <w:t xml:space="preserve">ust. </w:t>
      </w:r>
      <w:r w:rsidR="00467E8C">
        <w:rPr>
          <w:rFonts w:ascii="Arial" w:hAnsi="Arial" w:cs="Arial"/>
          <w:sz w:val="20"/>
        </w:rPr>
        <w:t>1 pkt. 2)</w:t>
      </w:r>
      <w:r w:rsidR="004C0F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5 </w:t>
      </w:r>
      <w:r w:rsidR="00590446">
        <w:rPr>
          <w:rFonts w:ascii="Arial" w:hAnsi="Arial" w:cs="Arial"/>
          <w:sz w:val="20"/>
        </w:rPr>
        <w:t>sierpnia</w:t>
      </w:r>
      <w:r w:rsidR="00BF2B97">
        <w:rPr>
          <w:rFonts w:ascii="Arial" w:hAnsi="Arial" w:cs="Arial"/>
          <w:sz w:val="20"/>
        </w:rPr>
        <w:t xml:space="preserve"> 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>
        <w:rPr>
          <w:rFonts w:ascii="Arial" w:hAnsi="Arial" w:cs="Arial"/>
          <w:sz w:val="20"/>
        </w:rPr>
        <w:t xml:space="preserve"> oraz edukacji prawnej </w:t>
      </w:r>
      <w:r w:rsidR="0084689F">
        <w:rPr>
          <w:rFonts w:ascii="Arial" w:hAnsi="Arial" w:cs="Arial"/>
          <w:sz w:val="20"/>
        </w:rPr>
        <w:t>(</w:t>
      </w:r>
      <w:r w:rsidR="00B74A08">
        <w:rPr>
          <w:rFonts w:ascii="Arial" w:hAnsi="Arial" w:cs="Arial"/>
          <w:sz w:val="20"/>
        </w:rPr>
        <w:t>Dz. U. z 2021</w:t>
      </w:r>
      <w:r w:rsidR="0007674F" w:rsidRPr="0007674F">
        <w:rPr>
          <w:rFonts w:ascii="Arial" w:hAnsi="Arial" w:cs="Arial"/>
          <w:sz w:val="20"/>
        </w:rPr>
        <w:t>r. poz. 945)</w:t>
      </w:r>
      <w:r w:rsidR="0007674F" w:rsidRPr="0007674F" w:rsidDel="0007674F">
        <w:rPr>
          <w:rFonts w:ascii="Arial" w:hAnsi="Arial" w:cs="Arial"/>
          <w:sz w:val="20"/>
        </w:rPr>
        <w:t xml:space="preserve"> 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:rsidR="00382503" w:rsidRDefault="00382503" w:rsidP="00382503">
      <w:pPr>
        <w:spacing w:after="0" w:line="240" w:lineRule="auto"/>
        <w:rPr>
          <w:rFonts w:ascii="Arial" w:hAnsi="Arial" w:cs="Arial"/>
          <w:b/>
          <w:sz w:val="20"/>
        </w:rPr>
      </w:pP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B3007" w:rsidRDefault="000B3007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F87A8A" w:rsidRPr="001A3908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>§ 1</w:t>
      </w:r>
    </w:p>
    <w:p w:rsidR="00F87A8A" w:rsidRPr="005214DA" w:rsidRDefault="005214DA" w:rsidP="003367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14DA"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Określam listę punktów nieodpłatnej pomocy prawnej, nieodpłatnego poradnic</w:t>
      </w:r>
      <w:r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twa obywatelskiego i </w:t>
      </w:r>
      <w:r w:rsidRPr="005214DA"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nieodpłatnej mediacji dostępnych dla mieszkańców Miasta Tychy w 2023 roku:</w:t>
      </w:r>
    </w:p>
    <w:p w:rsidR="00336785" w:rsidRDefault="00336785" w:rsidP="0033678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Jasnasiatkaakcent5"/>
        <w:tblW w:w="5000" w:type="pct"/>
        <w:tblLook w:val="04A0"/>
      </w:tblPr>
      <w:tblGrid>
        <w:gridCol w:w="608"/>
        <w:gridCol w:w="3676"/>
        <w:gridCol w:w="2697"/>
        <w:gridCol w:w="2307"/>
      </w:tblGrid>
      <w:tr w:rsidR="007B2B24" w:rsidRPr="00556E96" w:rsidTr="007B2B24">
        <w:trPr>
          <w:cnfStyle w:val="100000000000"/>
          <w:trHeight w:val="595"/>
        </w:trPr>
        <w:tc>
          <w:tcPr>
            <w:cnfStyle w:val="001000000000"/>
            <w:tcW w:w="327" w:type="pct"/>
          </w:tcPr>
          <w:p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</w:p>
          <w:p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79" w:type="pct"/>
            <w:vAlign w:val="center"/>
            <w:hideMark/>
          </w:tcPr>
          <w:p w:rsidR="007B2B24" w:rsidRPr="009F0F18" w:rsidRDefault="007B2B24" w:rsidP="003C380F">
            <w:pPr>
              <w:jc w:val="center"/>
              <w:cnfStyle w:val="100000000000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 xml:space="preserve">Rodzaj punktu </w:t>
            </w:r>
          </w:p>
        </w:tc>
        <w:tc>
          <w:tcPr>
            <w:tcW w:w="1452" w:type="pct"/>
            <w:vAlign w:val="center"/>
            <w:hideMark/>
          </w:tcPr>
          <w:p w:rsidR="007B2B24" w:rsidRPr="009F0F18" w:rsidRDefault="007B2B24" w:rsidP="00B705F0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Adres punktu</w:t>
            </w:r>
          </w:p>
        </w:tc>
        <w:tc>
          <w:tcPr>
            <w:tcW w:w="1242" w:type="pct"/>
            <w:vAlign w:val="center"/>
            <w:hideMark/>
          </w:tcPr>
          <w:p w:rsidR="007B2B24" w:rsidRPr="009F0F18" w:rsidRDefault="007B2B24" w:rsidP="00336785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Dni i godziny dyżurów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  <w:hideMark/>
          </w:tcPr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Radę Adwokacką w Katowicach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  <w:hideMark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pokój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00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7B2B24">
        <w:trPr>
          <w:cnfStyle w:val="000000010000"/>
          <w:trHeight w:val="1060"/>
        </w:trPr>
        <w:tc>
          <w:tcPr>
            <w:cnfStyle w:val="001000000000"/>
            <w:tcW w:w="327" w:type="pct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79" w:type="pct"/>
            <w:vAlign w:val="center"/>
          </w:tcPr>
          <w:p w:rsidR="007B2B24" w:rsidRPr="009662B0" w:rsidRDefault="007B2B24" w:rsidP="00F13FD5">
            <w:pPr>
              <w:jc w:val="center"/>
              <w:cnfStyle w:val="00000001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Pr="009662B0" w:rsidRDefault="007B2B24" w:rsidP="00F13FD5">
            <w:pPr>
              <w:jc w:val="center"/>
              <w:cnfStyle w:val="00000001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Izbę Radców Prawnych w Katowicach</w:t>
            </w:r>
          </w:p>
        </w:tc>
        <w:tc>
          <w:tcPr>
            <w:tcW w:w="1452" w:type="pct"/>
            <w:vAlign w:val="center"/>
          </w:tcPr>
          <w:p w:rsidR="007B2B24" w:rsidRPr="009662B0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Interwencji Kryzysowej</w:t>
            </w:r>
          </w:p>
          <w:p w:rsidR="007B2B24" w:rsidRPr="009662B0" w:rsidRDefault="007B2B24" w:rsidP="002D6FE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Nowokościelna 27  </w:t>
            </w:r>
          </w:p>
        </w:tc>
        <w:tc>
          <w:tcPr>
            <w:tcW w:w="1242" w:type="pct"/>
            <w:vAlign w:val="center"/>
          </w:tcPr>
          <w:p w:rsidR="007B2B24" w:rsidRPr="009662B0" w:rsidRDefault="007B2B24" w:rsidP="0033678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:rsidR="007B2B24" w:rsidRPr="00E4710D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:rsidR="007B2B24" w:rsidRPr="00E4710D" w:rsidRDefault="007B2B24" w:rsidP="00F13FD5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B2B24" w:rsidRPr="009662B0" w:rsidRDefault="007B2B24" w:rsidP="006B57A4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Stowarzyszenie Na Rzecz Poradnictwa Obywatelskiego „DOGMA”</w:t>
            </w:r>
            <w:r w:rsidR="00E4710D"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30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7B2B24">
        <w:trPr>
          <w:cnfStyle w:val="000000010000"/>
          <w:trHeight w:val="1060"/>
        </w:trPr>
        <w:tc>
          <w:tcPr>
            <w:cnfStyle w:val="001000000000"/>
            <w:tcW w:w="327" w:type="pct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79" w:type="pct"/>
            <w:vAlign w:val="center"/>
          </w:tcPr>
          <w:p w:rsidR="007B2B24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B2B24" w:rsidRPr="009662B0" w:rsidRDefault="007B2B24" w:rsidP="00F13FD5">
            <w:pPr>
              <w:jc w:val="center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Na Rzecz Poradnictwa Obywatelskiego „DOGMA”</w:t>
            </w:r>
          </w:p>
        </w:tc>
        <w:tc>
          <w:tcPr>
            <w:tcW w:w="1452" w:type="pct"/>
            <w:vAlign w:val="center"/>
          </w:tcPr>
          <w:p w:rsidR="007B2B24" w:rsidRPr="009662B0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327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piętro III</w:t>
            </w:r>
          </w:p>
        </w:tc>
        <w:tc>
          <w:tcPr>
            <w:tcW w:w="1242" w:type="pct"/>
            <w:vAlign w:val="center"/>
          </w:tcPr>
          <w:p w:rsidR="007B2B24" w:rsidRPr="009662B0" w:rsidRDefault="007B2B24" w:rsidP="008F06C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:rsidTr="00B06205">
        <w:trPr>
          <w:cnfStyle w:val="000000100000"/>
          <w:trHeight w:val="1060"/>
        </w:trPr>
        <w:tc>
          <w:tcPr>
            <w:cnfStyle w:val="001000000000"/>
            <w:tcW w:w="327" w:type="pct"/>
            <w:shd w:val="clear" w:color="auto" w:fill="F2F2F2" w:themeFill="background1" w:themeFillShade="F2"/>
            <w:vAlign w:val="center"/>
          </w:tcPr>
          <w:p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:rsidR="007B2B24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:rsidR="007B2B24" w:rsidRPr="009662B0" w:rsidRDefault="007B2B24" w:rsidP="00F13FD5">
            <w:pPr>
              <w:jc w:val="center"/>
              <w:cnfStyle w:val="00000010000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7B2B24" w:rsidRPr="009662B0" w:rsidRDefault="007B2B24" w:rsidP="00F13FD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Na Rzecz Poradnictwa Obywatelskiego „DOGMA”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327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piętro III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7B2B24" w:rsidRPr="009662B0" w:rsidRDefault="007B2B24" w:rsidP="008F06C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:rsidR="007B2B24" w:rsidRPr="009662B0" w:rsidRDefault="007B2B24" w:rsidP="00126069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- 16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</w:tbl>
    <w:p w:rsidR="005A005C" w:rsidRDefault="009662B0" w:rsidP="00705AF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z wyłączeniem dni, o których mowa w art. 1 </w:t>
      </w:r>
      <w:r w:rsidR="00705AF9" w:rsidRPr="009662B0">
        <w:rPr>
          <w:rStyle w:val="markedcontent"/>
          <w:rFonts w:ascii="Arial" w:hAnsi="Arial" w:cs="Arial"/>
          <w:sz w:val="20"/>
          <w:szCs w:val="20"/>
        </w:rPr>
        <w:t>pkt.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 1 ustawy z dnia 18 stycznia 1951 r. o dniach wolnych od pracy (Dz. U. z 20</w:t>
      </w:r>
      <w:r>
        <w:rPr>
          <w:rStyle w:val="markedcontent"/>
          <w:rFonts w:ascii="Arial" w:hAnsi="Arial" w:cs="Arial"/>
          <w:sz w:val="20"/>
          <w:szCs w:val="20"/>
        </w:rPr>
        <w:t>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. poz. </w:t>
      </w:r>
      <w:r>
        <w:rPr>
          <w:rStyle w:val="markedcontent"/>
          <w:rFonts w:ascii="Arial" w:hAnsi="Arial" w:cs="Arial"/>
          <w:sz w:val="20"/>
          <w:szCs w:val="20"/>
        </w:rPr>
        <w:t>1920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). </w:t>
      </w:r>
    </w:p>
    <w:p w:rsidR="00126069" w:rsidRDefault="00126069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3007" w:rsidRDefault="000B3007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3FC2" w:rsidRDefault="004C3FC2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07674F" w:rsidRPr="009662B0" w:rsidRDefault="004C3FC2" w:rsidP="009662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Fonts w:ascii="Arial" w:hAnsi="Arial" w:cs="Arial"/>
          <w:sz w:val="20"/>
          <w:szCs w:val="20"/>
        </w:rPr>
        <w:t xml:space="preserve">We wszystkich punktach </w:t>
      </w:r>
      <w:r w:rsidR="003B44F6" w:rsidRPr="009662B0">
        <w:rPr>
          <w:rFonts w:ascii="Arial" w:hAnsi="Arial" w:cs="Arial"/>
          <w:sz w:val="20"/>
          <w:szCs w:val="20"/>
        </w:rPr>
        <w:t>pomoc</w:t>
      </w:r>
      <w:r w:rsidR="00BE0E02" w:rsidRPr="009662B0">
        <w:rPr>
          <w:rFonts w:ascii="Arial" w:hAnsi="Arial" w:cs="Arial"/>
          <w:sz w:val="20"/>
          <w:szCs w:val="20"/>
        </w:rPr>
        <w:t xml:space="preserve"> </w:t>
      </w:r>
      <w:r w:rsidRPr="009662B0">
        <w:rPr>
          <w:rFonts w:ascii="Arial" w:hAnsi="Arial" w:cs="Arial"/>
          <w:sz w:val="20"/>
          <w:szCs w:val="20"/>
        </w:rPr>
        <w:t xml:space="preserve">świadczona jest w wymiarze 5 dni w </w:t>
      </w:r>
      <w:r w:rsidR="00C44A9B" w:rsidRPr="009662B0">
        <w:rPr>
          <w:rFonts w:ascii="Arial" w:hAnsi="Arial" w:cs="Arial"/>
          <w:sz w:val="20"/>
          <w:szCs w:val="20"/>
        </w:rPr>
        <w:t>tygodniu, przez co</w:t>
      </w:r>
      <w:r w:rsidR="009F0F18">
        <w:rPr>
          <w:rFonts w:ascii="Arial" w:hAnsi="Arial" w:cs="Arial"/>
          <w:sz w:val="20"/>
          <w:szCs w:val="20"/>
        </w:rPr>
        <w:t> </w:t>
      </w:r>
      <w:r w:rsidR="00980144" w:rsidRPr="009662B0">
        <w:rPr>
          <w:rFonts w:ascii="Arial" w:hAnsi="Arial" w:cs="Arial"/>
          <w:sz w:val="20"/>
          <w:szCs w:val="20"/>
        </w:rPr>
        <w:t>najmniej 4 </w:t>
      </w:r>
      <w:r w:rsidR="00B7664A" w:rsidRPr="009662B0">
        <w:rPr>
          <w:rFonts w:ascii="Arial" w:hAnsi="Arial" w:cs="Arial"/>
          <w:sz w:val="20"/>
          <w:szCs w:val="20"/>
        </w:rPr>
        <w:t>godziny dziennie.</w:t>
      </w:r>
    </w:p>
    <w:p w:rsidR="00126069" w:rsidRPr="001A580F" w:rsidRDefault="009662B0" w:rsidP="001260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Style w:val="markedcontent"/>
          <w:rFonts w:ascii="Arial" w:hAnsi="Arial" w:cs="Arial"/>
          <w:sz w:val="20"/>
          <w:szCs w:val="20"/>
        </w:rPr>
        <w:t xml:space="preserve">Istnieje możliwość wydłużenia, na żądanie Prezydenta, czasu </w:t>
      </w:r>
      <w:r w:rsidR="009F0F18">
        <w:rPr>
          <w:rStyle w:val="markedcontent"/>
          <w:rFonts w:ascii="Arial" w:hAnsi="Arial" w:cs="Arial"/>
          <w:sz w:val="20"/>
          <w:szCs w:val="20"/>
        </w:rPr>
        <w:t>trwania dyżuru do co najmniej 5 </w:t>
      </w:r>
      <w:r w:rsidRPr="009662B0">
        <w:rPr>
          <w:rStyle w:val="markedcontent"/>
          <w:rFonts w:ascii="Arial" w:hAnsi="Arial" w:cs="Arial"/>
          <w:sz w:val="20"/>
          <w:szCs w:val="20"/>
        </w:rPr>
        <w:t>godzin dziennie.</w:t>
      </w:r>
    </w:p>
    <w:p w:rsidR="000B3007" w:rsidRDefault="000B3007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14DA" w:rsidRDefault="005214DA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14DA" w:rsidRDefault="005214DA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14DA" w:rsidRDefault="005214DA" w:rsidP="005214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742E" w:rsidRDefault="00B3742E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:rsidR="00B3742E" w:rsidRPr="001A6C0A" w:rsidRDefault="006B57A4" w:rsidP="005214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Określam następujące formy</w:t>
      </w:r>
      <w:r w:rsidR="00B3742E" w:rsidRPr="001A6C0A">
        <w:rPr>
          <w:rFonts w:ascii="Arial" w:hAnsi="Arial" w:cs="Arial"/>
          <w:sz w:val="20"/>
          <w:szCs w:val="20"/>
        </w:rPr>
        <w:t xml:space="preserve"> </w:t>
      </w:r>
      <w:r w:rsidR="00E4710D">
        <w:rPr>
          <w:rFonts w:ascii="Arial" w:hAnsi="Arial" w:cs="Arial"/>
          <w:sz w:val="20"/>
          <w:szCs w:val="20"/>
        </w:rPr>
        <w:t xml:space="preserve">zapisów na porady w ramach </w:t>
      </w:r>
      <w:r w:rsidR="005214DA">
        <w:rPr>
          <w:rFonts w:ascii="Arial" w:hAnsi="Arial" w:cs="Arial"/>
          <w:sz w:val="20"/>
          <w:szCs w:val="20"/>
        </w:rPr>
        <w:t>nieodpłatnej pomocy prawnej i </w:t>
      </w:r>
      <w:r w:rsidR="00B3742E" w:rsidRPr="001A6C0A">
        <w:rPr>
          <w:rFonts w:ascii="Arial" w:hAnsi="Arial" w:cs="Arial"/>
          <w:sz w:val="20"/>
          <w:szCs w:val="20"/>
        </w:rPr>
        <w:t>nieodpłatnego poradnictwa obywatelskiego</w:t>
      </w:r>
      <w:r w:rsidR="00467E8C">
        <w:rPr>
          <w:rFonts w:ascii="Arial" w:hAnsi="Arial" w:cs="Arial"/>
          <w:sz w:val="20"/>
          <w:szCs w:val="20"/>
        </w:rPr>
        <w:t>:</w:t>
      </w:r>
    </w:p>
    <w:p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w</w:t>
      </w:r>
      <w:r w:rsidR="006C67FF" w:rsidRPr="001A6C0A">
        <w:rPr>
          <w:rFonts w:ascii="Arial" w:hAnsi="Arial" w:cs="Arial"/>
          <w:sz w:val="20"/>
          <w:szCs w:val="20"/>
        </w:rPr>
        <w:t xml:space="preserve">szystkie punkty działają w trybie hybrydowym, to znaczy, że porady mogą być udzielane stacjonarnie oraz </w:t>
      </w:r>
      <w:r w:rsidR="00B3742E" w:rsidRPr="001A6C0A">
        <w:rPr>
          <w:rFonts w:ascii="Arial" w:hAnsi="Arial" w:cs="Arial"/>
          <w:sz w:val="20"/>
          <w:szCs w:val="20"/>
        </w:rPr>
        <w:t>za pomocą środkó</w:t>
      </w:r>
      <w:r w:rsidR="00FC0E48" w:rsidRPr="001A6C0A">
        <w:rPr>
          <w:rFonts w:ascii="Arial" w:hAnsi="Arial" w:cs="Arial"/>
          <w:sz w:val="20"/>
          <w:szCs w:val="20"/>
        </w:rPr>
        <w:t>w porozumie</w:t>
      </w:r>
      <w:r w:rsidR="00B3742E" w:rsidRPr="001A6C0A">
        <w:rPr>
          <w:rFonts w:ascii="Arial" w:hAnsi="Arial" w:cs="Arial"/>
          <w:sz w:val="20"/>
          <w:szCs w:val="20"/>
        </w:rPr>
        <w:t>wania się na odległość</w:t>
      </w:r>
      <w:r w:rsidRPr="001A6C0A">
        <w:rPr>
          <w:rFonts w:ascii="Arial" w:hAnsi="Arial" w:cs="Arial"/>
          <w:sz w:val="20"/>
          <w:szCs w:val="20"/>
        </w:rPr>
        <w:t>,</w:t>
      </w:r>
    </w:p>
    <w:p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z</w:t>
      </w:r>
      <w:r w:rsidR="00B73502" w:rsidRPr="001A6C0A">
        <w:rPr>
          <w:rFonts w:ascii="Arial" w:hAnsi="Arial" w:cs="Arial"/>
          <w:sz w:val="20"/>
          <w:szCs w:val="20"/>
        </w:rPr>
        <w:t>apis</w:t>
      </w:r>
      <w:r w:rsidR="002E1C44" w:rsidRPr="001A6C0A">
        <w:rPr>
          <w:rFonts w:ascii="Arial" w:hAnsi="Arial" w:cs="Arial"/>
          <w:sz w:val="20"/>
          <w:szCs w:val="20"/>
        </w:rPr>
        <w:t xml:space="preserve">ów </w:t>
      </w:r>
      <w:r w:rsidR="00FC0E48" w:rsidRPr="001A6C0A">
        <w:rPr>
          <w:rFonts w:ascii="Arial" w:hAnsi="Arial" w:cs="Arial"/>
          <w:sz w:val="20"/>
          <w:szCs w:val="20"/>
        </w:rPr>
        <w:t>dokonuje s</w:t>
      </w:r>
      <w:r w:rsidR="00DA01FF" w:rsidRPr="001A6C0A">
        <w:rPr>
          <w:rFonts w:ascii="Arial" w:hAnsi="Arial" w:cs="Arial"/>
          <w:sz w:val="20"/>
          <w:szCs w:val="20"/>
        </w:rPr>
        <w:t>ię</w:t>
      </w:r>
      <w:r w:rsidRPr="001A6C0A">
        <w:rPr>
          <w:rFonts w:ascii="Arial" w:hAnsi="Arial" w:cs="Arial"/>
          <w:sz w:val="20"/>
          <w:szCs w:val="20"/>
        </w:rPr>
        <w:t>:</w:t>
      </w:r>
    </w:p>
    <w:p w:rsidR="002E1C44" w:rsidRPr="001A6C0A" w:rsidRDefault="00FC0E48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telefonicznie pod numerem 32 776 30 31</w:t>
      </w:r>
      <w:r w:rsidR="001A2A82" w:rsidRPr="001A6C0A">
        <w:rPr>
          <w:rFonts w:ascii="Arial" w:hAnsi="Arial" w:cs="Arial"/>
          <w:sz w:val="20"/>
          <w:szCs w:val="20"/>
        </w:rPr>
        <w:t xml:space="preserve"> (od poniedziałku do piątku, w godzinach pracy urzędu);</w:t>
      </w:r>
    </w:p>
    <w:p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elektronicznie poprzez wysłanie wiadomości</w:t>
      </w:r>
      <w:r w:rsidR="00FC0E48" w:rsidRPr="001A6C0A">
        <w:rPr>
          <w:rFonts w:ascii="Arial" w:hAnsi="Arial" w:cs="Arial"/>
          <w:sz w:val="20"/>
          <w:szCs w:val="20"/>
        </w:rPr>
        <w:t xml:space="preserve"> </w:t>
      </w:r>
      <w:r w:rsidRPr="001A6C0A">
        <w:rPr>
          <w:rFonts w:ascii="Arial" w:hAnsi="Arial" w:cs="Arial"/>
          <w:sz w:val="20"/>
          <w:szCs w:val="20"/>
        </w:rPr>
        <w:t>na adres</w:t>
      </w:r>
      <w:r w:rsidR="00FC0E48" w:rsidRPr="001A6C0A">
        <w:rPr>
          <w:rFonts w:ascii="Arial" w:hAnsi="Arial" w:cs="Arial"/>
          <w:sz w:val="20"/>
          <w:szCs w:val="20"/>
        </w:rPr>
        <w:t xml:space="preserve"> email: </w:t>
      </w:r>
      <w:r w:rsidRPr="001A6C0A">
        <w:rPr>
          <w:rFonts w:ascii="Arial" w:hAnsi="Arial" w:cs="Arial"/>
          <w:sz w:val="20"/>
          <w:szCs w:val="20"/>
        </w:rPr>
        <w:t>npp@umtychy.pl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poprzez stronę</w:t>
      </w:r>
      <w:r w:rsidR="00B9332E" w:rsidRPr="001A6C0A">
        <w:rPr>
          <w:rFonts w:ascii="Arial" w:hAnsi="Arial" w:cs="Arial"/>
          <w:sz w:val="20"/>
          <w:szCs w:val="20"/>
        </w:rPr>
        <w:t xml:space="preserve"> np.ms.gov.pl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:rsidR="00FC0E48" w:rsidRPr="001A6C0A" w:rsidRDefault="00B73502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osobiście w Biurze Obsługi K</w:t>
      </w:r>
      <w:r w:rsidR="00CA4666" w:rsidRPr="001A6C0A">
        <w:rPr>
          <w:rFonts w:ascii="Arial" w:hAnsi="Arial" w:cs="Arial"/>
          <w:sz w:val="20"/>
          <w:szCs w:val="20"/>
        </w:rPr>
        <w:t>lienta Urzędu Miasta Tychy, al. Niepodległości 49</w:t>
      </w:r>
      <w:r w:rsidR="00E4710D">
        <w:rPr>
          <w:rFonts w:ascii="Arial" w:hAnsi="Arial" w:cs="Arial"/>
          <w:sz w:val="20"/>
          <w:szCs w:val="20"/>
        </w:rPr>
        <w:t>.</w:t>
      </w:r>
    </w:p>
    <w:p w:rsidR="000B3007" w:rsidRDefault="000B3007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664A" w:rsidRDefault="00B7664A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</w:p>
    <w:p w:rsidR="005A005C" w:rsidRPr="00980144" w:rsidRDefault="00B7664A" w:rsidP="00980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>
        <w:rPr>
          <w:rFonts w:ascii="Arial" w:hAnsi="Arial" w:cs="Arial"/>
          <w:sz w:val="20"/>
          <w:szCs w:val="20"/>
        </w:rPr>
        <w:t>Zastęp</w:t>
      </w:r>
      <w:r w:rsidR="00B73502">
        <w:rPr>
          <w:rFonts w:ascii="Arial" w:hAnsi="Arial" w:cs="Arial"/>
          <w:sz w:val="20"/>
          <w:szCs w:val="20"/>
        </w:rPr>
        <w:t>cy Prezydenta Miasta Tychy ds. S</w:t>
      </w:r>
      <w:r w:rsidR="00980144">
        <w:rPr>
          <w:rFonts w:ascii="Arial" w:hAnsi="Arial" w:cs="Arial"/>
          <w:sz w:val="20"/>
          <w:szCs w:val="20"/>
        </w:rPr>
        <w:t>połecznych.</w:t>
      </w:r>
    </w:p>
    <w:p w:rsidR="000B3007" w:rsidRDefault="000B3007" w:rsidP="006B5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664A" w:rsidRDefault="00B7664A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624A60" w:rsidRDefault="00624A60" w:rsidP="00AF1C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</w:t>
      </w:r>
      <w:r w:rsidR="003A5AFE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i podlega publikacji w Biuletynie Informacji Publicznej</w:t>
      </w: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AD64B9">
        <w:rPr>
          <w:rFonts w:ascii="Arial" w:hAnsi="Arial" w:cs="Arial"/>
          <w:sz w:val="20"/>
          <w:szCs w:val="20"/>
        </w:rPr>
        <w:t>Prezydent Miasta Tychy</w:t>
      </w:r>
    </w:p>
    <w:p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>/-/ mgr inż. Andrzej Dziuba</w:t>
      </w:r>
    </w:p>
    <w:p w:rsidR="00AD64B9" w:rsidRPr="00AD64B9" w:rsidRDefault="00AD64B9" w:rsidP="00AD64B9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ab/>
      </w:r>
    </w:p>
    <w:bookmarkEnd w:id="0"/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p w:rsidR="00C135D2" w:rsidRDefault="00C135D2" w:rsidP="003A5AFE">
      <w:pPr>
        <w:pStyle w:val="Bezodstpw"/>
        <w:rPr>
          <w:rFonts w:ascii="Arial" w:eastAsia="Calibri" w:hAnsi="Arial" w:cs="Arial"/>
        </w:rPr>
      </w:pPr>
    </w:p>
    <w:sectPr w:rsidR="00C135D2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0D" w:rsidRDefault="00E4710D" w:rsidP="009521A0">
      <w:pPr>
        <w:spacing w:after="0" w:line="240" w:lineRule="auto"/>
      </w:pPr>
      <w:r>
        <w:separator/>
      </w:r>
    </w:p>
  </w:endnote>
  <w:endnote w:type="continuationSeparator" w:id="1">
    <w:p w:rsidR="00E4710D" w:rsidRDefault="00E4710D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0D" w:rsidRDefault="00E4710D" w:rsidP="009521A0">
      <w:pPr>
        <w:spacing w:after="0" w:line="240" w:lineRule="auto"/>
      </w:pPr>
      <w:r>
        <w:separator/>
      </w:r>
    </w:p>
  </w:footnote>
  <w:footnote w:type="continuationSeparator" w:id="1">
    <w:p w:rsidR="00E4710D" w:rsidRDefault="00E4710D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CEA"/>
    <w:multiLevelType w:val="hybridMultilevel"/>
    <w:tmpl w:val="544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D0323"/>
    <w:multiLevelType w:val="hybridMultilevel"/>
    <w:tmpl w:val="2DA2F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A7B09"/>
    <w:multiLevelType w:val="hybridMultilevel"/>
    <w:tmpl w:val="42C4D6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4BF3"/>
    <w:multiLevelType w:val="hybridMultilevel"/>
    <w:tmpl w:val="DA383420"/>
    <w:lvl w:ilvl="0" w:tplc="7EB8C5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BA85446"/>
    <w:multiLevelType w:val="hybridMultilevel"/>
    <w:tmpl w:val="6E5A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B097E"/>
    <w:multiLevelType w:val="hybridMultilevel"/>
    <w:tmpl w:val="A6F231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EF8"/>
    <w:rsid w:val="000018AB"/>
    <w:rsid w:val="000224FA"/>
    <w:rsid w:val="0004372C"/>
    <w:rsid w:val="00046D72"/>
    <w:rsid w:val="000657E0"/>
    <w:rsid w:val="00066E20"/>
    <w:rsid w:val="0007674F"/>
    <w:rsid w:val="00094433"/>
    <w:rsid w:val="000A5EF8"/>
    <w:rsid w:val="000B3007"/>
    <w:rsid w:val="000B31F5"/>
    <w:rsid w:val="000B585F"/>
    <w:rsid w:val="000F5A92"/>
    <w:rsid w:val="0012473B"/>
    <w:rsid w:val="00126069"/>
    <w:rsid w:val="00126429"/>
    <w:rsid w:val="001333A4"/>
    <w:rsid w:val="001610D3"/>
    <w:rsid w:val="00172AC3"/>
    <w:rsid w:val="001A2A82"/>
    <w:rsid w:val="001A4ECC"/>
    <w:rsid w:val="001A580F"/>
    <w:rsid w:val="001A6C0A"/>
    <w:rsid w:val="001B515F"/>
    <w:rsid w:val="001E1050"/>
    <w:rsid w:val="001E61AB"/>
    <w:rsid w:val="0020649A"/>
    <w:rsid w:val="002068A5"/>
    <w:rsid w:val="0024529F"/>
    <w:rsid w:val="00245E08"/>
    <w:rsid w:val="00292102"/>
    <w:rsid w:val="0029640F"/>
    <w:rsid w:val="002A00F2"/>
    <w:rsid w:val="002D6FE5"/>
    <w:rsid w:val="002E1C44"/>
    <w:rsid w:val="002F2AEB"/>
    <w:rsid w:val="00300DFF"/>
    <w:rsid w:val="00336785"/>
    <w:rsid w:val="003408AA"/>
    <w:rsid w:val="00382503"/>
    <w:rsid w:val="00383DA6"/>
    <w:rsid w:val="003A1F11"/>
    <w:rsid w:val="003A5AFE"/>
    <w:rsid w:val="003B0276"/>
    <w:rsid w:val="003B44F6"/>
    <w:rsid w:val="003C380F"/>
    <w:rsid w:val="003E343D"/>
    <w:rsid w:val="00405C4B"/>
    <w:rsid w:val="00437723"/>
    <w:rsid w:val="00443B4D"/>
    <w:rsid w:val="00444C3D"/>
    <w:rsid w:val="00467E8C"/>
    <w:rsid w:val="004B6387"/>
    <w:rsid w:val="004C0F6E"/>
    <w:rsid w:val="004C3921"/>
    <w:rsid w:val="004C3FC2"/>
    <w:rsid w:val="004D51CF"/>
    <w:rsid w:val="004F7ECE"/>
    <w:rsid w:val="005214DA"/>
    <w:rsid w:val="00537DA8"/>
    <w:rsid w:val="00541731"/>
    <w:rsid w:val="005526EF"/>
    <w:rsid w:val="00556E96"/>
    <w:rsid w:val="00587259"/>
    <w:rsid w:val="00590175"/>
    <w:rsid w:val="00590446"/>
    <w:rsid w:val="005A005C"/>
    <w:rsid w:val="005C096A"/>
    <w:rsid w:val="005E4DE3"/>
    <w:rsid w:val="00600955"/>
    <w:rsid w:val="006013AB"/>
    <w:rsid w:val="00624A60"/>
    <w:rsid w:val="006347DE"/>
    <w:rsid w:val="00665424"/>
    <w:rsid w:val="00671CFE"/>
    <w:rsid w:val="00693436"/>
    <w:rsid w:val="00696A85"/>
    <w:rsid w:val="006B57A4"/>
    <w:rsid w:val="006B6D23"/>
    <w:rsid w:val="006C67FF"/>
    <w:rsid w:val="006E1AE8"/>
    <w:rsid w:val="006E4251"/>
    <w:rsid w:val="006F2AE9"/>
    <w:rsid w:val="00705AF9"/>
    <w:rsid w:val="00720F63"/>
    <w:rsid w:val="007657FE"/>
    <w:rsid w:val="00780A14"/>
    <w:rsid w:val="00782C8B"/>
    <w:rsid w:val="00791146"/>
    <w:rsid w:val="007B2B24"/>
    <w:rsid w:val="0081559B"/>
    <w:rsid w:val="0084689F"/>
    <w:rsid w:val="00867870"/>
    <w:rsid w:val="0088012E"/>
    <w:rsid w:val="00881349"/>
    <w:rsid w:val="00897CE8"/>
    <w:rsid w:val="008A61E3"/>
    <w:rsid w:val="008B1B23"/>
    <w:rsid w:val="008C154F"/>
    <w:rsid w:val="008D14C0"/>
    <w:rsid w:val="008F06C2"/>
    <w:rsid w:val="008F5756"/>
    <w:rsid w:val="00910598"/>
    <w:rsid w:val="009107F9"/>
    <w:rsid w:val="009129C8"/>
    <w:rsid w:val="00936FC8"/>
    <w:rsid w:val="00942C13"/>
    <w:rsid w:val="00951235"/>
    <w:rsid w:val="009521A0"/>
    <w:rsid w:val="009623A5"/>
    <w:rsid w:val="009662B0"/>
    <w:rsid w:val="0097344B"/>
    <w:rsid w:val="00980144"/>
    <w:rsid w:val="00996C0F"/>
    <w:rsid w:val="00997C00"/>
    <w:rsid w:val="009A6003"/>
    <w:rsid w:val="009E44BC"/>
    <w:rsid w:val="009F0F18"/>
    <w:rsid w:val="009F64B0"/>
    <w:rsid w:val="00A04DCD"/>
    <w:rsid w:val="00A11A8E"/>
    <w:rsid w:val="00A158A2"/>
    <w:rsid w:val="00A337DC"/>
    <w:rsid w:val="00A5532C"/>
    <w:rsid w:val="00A64FC3"/>
    <w:rsid w:val="00A65687"/>
    <w:rsid w:val="00A67BA9"/>
    <w:rsid w:val="00A82BC6"/>
    <w:rsid w:val="00A85685"/>
    <w:rsid w:val="00A95DF0"/>
    <w:rsid w:val="00AA743A"/>
    <w:rsid w:val="00AD64B9"/>
    <w:rsid w:val="00AF1C9A"/>
    <w:rsid w:val="00B06205"/>
    <w:rsid w:val="00B17C96"/>
    <w:rsid w:val="00B3742E"/>
    <w:rsid w:val="00B705F0"/>
    <w:rsid w:val="00B73502"/>
    <w:rsid w:val="00B74A08"/>
    <w:rsid w:val="00B7664A"/>
    <w:rsid w:val="00B92023"/>
    <w:rsid w:val="00B9332E"/>
    <w:rsid w:val="00BA6787"/>
    <w:rsid w:val="00BA6FBF"/>
    <w:rsid w:val="00BE0E02"/>
    <w:rsid w:val="00BF2B97"/>
    <w:rsid w:val="00BF4F1A"/>
    <w:rsid w:val="00C135D2"/>
    <w:rsid w:val="00C27EFF"/>
    <w:rsid w:val="00C3786E"/>
    <w:rsid w:val="00C44A9B"/>
    <w:rsid w:val="00C61654"/>
    <w:rsid w:val="00C91FB9"/>
    <w:rsid w:val="00CA4666"/>
    <w:rsid w:val="00D0292E"/>
    <w:rsid w:val="00D04D3B"/>
    <w:rsid w:val="00D23EC1"/>
    <w:rsid w:val="00D24667"/>
    <w:rsid w:val="00D35B25"/>
    <w:rsid w:val="00D61EFA"/>
    <w:rsid w:val="00D65383"/>
    <w:rsid w:val="00DA01FF"/>
    <w:rsid w:val="00E11761"/>
    <w:rsid w:val="00E26DB9"/>
    <w:rsid w:val="00E30ADF"/>
    <w:rsid w:val="00E324E5"/>
    <w:rsid w:val="00E402A6"/>
    <w:rsid w:val="00E4710D"/>
    <w:rsid w:val="00E54A62"/>
    <w:rsid w:val="00EA1ADE"/>
    <w:rsid w:val="00EB5C30"/>
    <w:rsid w:val="00ED444F"/>
    <w:rsid w:val="00ED7AB4"/>
    <w:rsid w:val="00EF7BA7"/>
    <w:rsid w:val="00F1180C"/>
    <w:rsid w:val="00F13218"/>
    <w:rsid w:val="00F13FD5"/>
    <w:rsid w:val="00F4504C"/>
    <w:rsid w:val="00F51D79"/>
    <w:rsid w:val="00F67807"/>
    <w:rsid w:val="00F803B2"/>
    <w:rsid w:val="00F827E9"/>
    <w:rsid w:val="00F87A8A"/>
    <w:rsid w:val="00FC0E48"/>
    <w:rsid w:val="00FD590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2B0"/>
  </w:style>
  <w:style w:type="character" w:styleId="Hipercze">
    <w:name w:val="Hyperlink"/>
    <w:basedOn w:val="Domylnaczcionkaakapitu"/>
    <w:uiPriority w:val="99"/>
    <w:unhideWhenUsed/>
    <w:rsid w:val="006E42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ADF"/>
    <w:rPr>
      <w:b/>
      <w:bCs/>
    </w:rPr>
  </w:style>
  <w:style w:type="character" w:customStyle="1" w:styleId="elementtoproof">
    <w:name w:val="elementtoproof"/>
    <w:basedOn w:val="Domylnaczcionkaakapitu"/>
    <w:rsid w:val="00521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8F6-EE35-40CA-9CCC-37BD779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ilukaszek</cp:lastModifiedBy>
  <cp:revision>2</cp:revision>
  <cp:lastPrinted>2022-12-05T08:40:00Z</cp:lastPrinted>
  <dcterms:created xsi:type="dcterms:W3CDTF">2022-12-16T11:03:00Z</dcterms:created>
  <dcterms:modified xsi:type="dcterms:W3CDTF">2022-12-16T11:03:00Z</dcterms:modified>
</cp:coreProperties>
</file>