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6C" w:rsidRPr="00137A21" w:rsidRDefault="001D2E78" w:rsidP="00B96555">
      <w:pPr>
        <w:tabs>
          <w:tab w:val="left" w:pos="7230"/>
        </w:tabs>
        <w:overflowPunct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53CAF">
        <w:rPr>
          <w:rFonts w:ascii="Arial" w:eastAsiaTheme="minorHAnsi" w:hAnsi="Arial"/>
          <w:b/>
          <w:bCs/>
          <w:color w:val="FF0000"/>
          <w:sz w:val="24"/>
          <w:szCs w:val="24"/>
          <w:lang w:eastAsia="en-US"/>
        </w:rPr>
        <w:t>Prezydent Miasta</w:t>
      </w:r>
      <w:r w:rsidRPr="00D53CAF">
        <w:rPr>
          <w:rFonts w:ascii="Arial" w:eastAsiaTheme="minorHAnsi" w:hAnsi="Arial"/>
          <w:b/>
          <w:bCs/>
          <w:color w:val="FF0000"/>
          <w:sz w:val="24"/>
          <w:szCs w:val="24"/>
          <w:lang w:eastAsia="en-US"/>
        </w:rPr>
        <w:tab/>
      </w:r>
      <w:r w:rsidR="00D824E7" w:rsidRPr="00137A21">
        <w:rPr>
          <w:rFonts w:ascii="Arial" w:hAnsi="Arial" w:cs="Arial"/>
          <w:sz w:val="24"/>
          <w:szCs w:val="24"/>
        </w:rPr>
        <w:t>27</w:t>
      </w:r>
      <w:r w:rsidR="00A90475" w:rsidRPr="00137A21">
        <w:rPr>
          <w:rFonts w:ascii="Arial" w:hAnsi="Arial" w:cs="Arial"/>
          <w:sz w:val="24"/>
          <w:szCs w:val="24"/>
        </w:rPr>
        <w:t xml:space="preserve"> </w:t>
      </w:r>
      <w:r w:rsidR="00D824E7" w:rsidRPr="00137A21">
        <w:rPr>
          <w:rFonts w:ascii="Arial" w:hAnsi="Arial" w:cs="Arial"/>
          <w:sz w:val="24"/>
          <w:szCs w:val="24"/>
        </w:rPr>
        <w:t>lipca</w:t>
      </w:r>
      <w:r w:rsidR="00BA176C" w:rsidRPr="00137A21">
        <w:rPr>
          <w:rFonts w:ascii="Arial" w:hAnsi="Arial" w:cs="Arial"/>
          <w:sz w:val="24"/>
          <w:szCs w:val="24"/>
        </w:rPr>
        <w:t xml:space="preserve"> 20</w:t>
      </w:r>
      <w:r w:rsidRPr="00137A21">
        <w:rPr>
          <w:rFonts w:ascii="Arial" w:hAnsi="Arial" w:cs="Arial"/>
          <w:sz w:val="24"/>
          <w:szCs w:val="24"/>
        </w:rPr>
        <w:t>2</w:t>
      </w:r>
      <w:r w:rsidR="00D53CAF" w:rsidRPr="00137A21">
        <w:rPr>
          <w:rFonts w:ascii="Arial" w:hAnsi="Arial" w:cs="Arial"/>
          <w:sz w:val="24"/>
          <w:szCs w:val="24"/>
        </w:rPr>
        <w:t>1</w:t>
      </w:r>
      <w:r w:rsidRPr="00137A21">
        <w:rPr>
          <w:rFonts w:ascii="Arial" w:hAnsi="Arial" w:cs="Arial"/>
          <w:sz w:val="24"/>
          <w:szCs w:val="24"/>
        </w:rPr>
        <w:t> </w:t>
      </w:r>
      <w:r w:rsidR="00BA176C" w:rsidRPr="00137A21">
        <w:rPr>
          <w:rFonts w:ascii="Arial" w:hAnsi="Arial" w:cs="Arial"/>
          <w:sz w:val="24"/>
          <w:szCs w:val="24"/>
        </w:rPr>
        <w:t>r.</w:t>
      </w:r>
    </w:p>
    <w:p w:rsidR="00BA176C" w:rsidRPr="00D53CAF" w:rsidRDefault="00BA176C" w:rsidP="00B96555">
      <w:pPr>
        <w:overflowPunct w:val="0"/>
        <w:spacing w:after="0" w:line="240" w:lineRule="auto"/>
        <w:ind w:right="7088"/>
        <w:jc w:val="center"/>
        <w:rPr>
          <w:color w:val="FF0000"/>
          <w:sz w:val="24"/>
          <w:szCs w:val="24"/>
        </w:rPr>
      </w:pPr>
      <w:r w:rsidRPr="00D53CAF">
        <w:rPr>
          <w:rFonts w:ascii="Arial" w:eastAsiaTheme="minorHAnsi" w:hAnsi="Arial"/>
          <w:b/>
          <w:bCs/>
          <w:color w:val="FF0000"/>
          <w:spacing w:val="70"/>
          <w:sz w:val="24"/>
          <w:szCs w:val="24"/>
          <w:lang w:eastAsia="en-US"/>
        </w:rPr>
        <w:t>TYCHY</w:t>
      </w:r>
    </w:p>
    <w:p w:rsidR="004F7A09" w:rsidRPr="00D53CAF" w:rsidRDefault="001D2E78" w:rsidP="00B96555">
      <w:pPr>
        <w:overflowPunct w:val="0"/>
        <w:spacing w:after="0" w:line="240" w:lineRule="auto"/>
        <w:ind w:right="7088"/>
        <w:jc w:val="center"/>
        <w:rPr>
          <w:color w:val="FF0000"/>
          <w:sz w:val="24"/>
          <w:szCs w:val="24"/>
        </w:rPr>
      </w:pPr>
      <w:r w:rsidRPr="00D53CAF">
        <w:rPr>
          <w:rFonts w:ascii="Arial" w:eastAsiaTheme="minorHAnsi" w:hAnsi="Arial"/>
          <w:b/>
          <w:bCs/>
          <w:color w:val="FF0000"/>
          <w:spacing w:val="-10"/>
          <w:sz w:val="24"/>
          <w:szCs w:val="24"/>
          <w:lang w:eastAsia="en-US"/>
        </w:rPr>
        <w:t>woj. </w:t>
      </w:r>
      <w:r w:rsidR="00BA176C" w:rsidRPr="00D53CAF">
        <w:rPr>
          <w:rFonts w:ascii="Arial" w:eastAsiaTheme="minorHAnsi" w:hAnsi="Arial"/>
          <w:b/>
          <w:bCs/>
          <w:color w:val="FF0000"/>
          <w:spacing w:val="-10"/>
          <w:sz w:val="24"/>
          <w:szCs w:val="24"/>
          <w:lang w:eastAsia="en-US"/>
        </w:rPr>
        <w:t>śląskie</w:t>
      </w:r>
      <w:r w:rsidR="008157B6" w:rsidRPr="00D53CAF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225899" wp14:editId="04ADAC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D53CAF" w:rsidRDefault="00806AD2" w:rsidP="00B66051">
      <w:pPr>
        <w:spacing w:before="240"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53CAF">
        <w:rPr>
          <w:rFonts w:ascii="Arial" w:hAnsi="Arial" w:cs="Arial"/>
          <w:b/>
          <w:sz w:val="40"/>
          <w:szCs w:val="40"/>
        </w:rPr>
        <w:t>O</w:t>
      </w:r>
      <w:r w:rsidR="00F361C2">
        <w:rPr>
          <w:rFonts w:ascii="Arial" w:hAnsi="Arial" w:cs="Arial"/>
          <w:b/>
          <w:sz w:val="40"/>
          <w:szCs w:val="40"/>
        </w:rPr>
        <w:t>BWIESZCZENIE</w:t>
      </w:r>
    </w:p>
    <w:p w:rsidR="0050080D" w:rsidRPr="00D53CAF" w:rsidRDefault="0050080D" w:rsidP="00854880">
      <w:pPr>
        <w:spacing w:before="120" w:after="24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D53CA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o </w:t>
      </w:r>
      <w:r w:rsidR="00A90475" w:rsidRPr="00D53CA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przystąpieniu do sporządzeni</w:t>
      </w:r>
      <w:r w:rsidR="005474DD" w:rsidRPr="00D53CA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 zmiany „Studium uwarunkowań i </w:t>
      </w:r>
      <w:r w:rsidR="00A90475" w:rsidRPr="00D53CA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kierunków zagospodarowania przestrzennego miasta Tychy”</w:t>
      </w:r>
    </w:p>
    <w:p w:rsidR="00A90475" w:rsidRPr="00D53CAF" w:rsidRDefault="00D15E4A" w:rsidP="003A6C4D">
      <w:pPr>
        <w:spacing w:before="20" w:after="20" w:line="242" w:lineRule="auto"/>
        <w:jc w:val="both"/>
        <w:rPr>
          <w:rFonts w:ascii="Arial" w:hAnsi="Arial" w:cs="Arial"/>
        </w:rPr>
      </w:pPr>
      <w:r w:rsidRPr="00D53CAF">
        <w:rPr>
          <w:rFonts w:ascii="Arial" w:hAnsi="Arial" w:cs="Arial"/>
        </w:rPr>
        <w:t>Z</w:t>
      </w:r>
      <w:r w:rsidR="00041A00" w:rsidRPr="00D53CAF">
        <w:rPr>
          <w:rFonts w:ascii="Arial" w:hAnsi="Arial" w:cs="Arial"/>
        </w:rPr>
        <w:t>awiadamiam o </w:t>
      </w:r>
      <w:r w:rsidR="00A90475" w:rsidRPr="00D53CAF">
        <w:rPr>
          <w:rFonts w:ascii="Arial" w:hAnsi="Arial" w:cs="Arial"/>
        </w:rPr>
        <w:t>podjęciu przez Radę Miasta Tychy Uchwały w </w:t>
      </w:r>
      <w:r w:rsidR="00B96555" w:rsidRPr="00D53CAF">
        <w:rPr>
          <w:rFonts w:ascii="Arial" w:hAnsi="Arial" w:cs="Arial"/>
        </w:rPr>
        <w:t>sprawie przystąpienia do </w:t>
      </w:r>
      <w:r w:rsidR="00A90475" w:rsidRPr="00D53CAF">
        <w:rPr>
          <w:rFonts w:ascii="Arial" w:hAnsi="Arial" w:cs="Arial"/>
        </w:rPr>
        <w:t>sporządzenia zmiany „Studium uwarunkowań i kierunków zagospodarowania przestrzennego miasta Tychy”.</w:t>
      </w:r>
      <w:r w:rsidR="00A90475" w:rsidRPr="00D53CAF">
        <w:rPr>
          <w:rFonts w:ascii="Arial" w:hAnsi="Arial" w:cs="Arial"/>
          <w:b/>
          <w:vertAlign w:val="superscript"/>
        </w:rPr>
        <w:t>[1],[2]</w:t>
      </w:r>
      <w:r w:rsidR="00874F44" w:rsidRPr="00D53CAF">
        <w:rPr>
          <w:rFonts w:ascii="Arial" w:hAnsi="Arial" w:cs="Arial"/>
          <w:b/>
          <w:vertAlign w:val="superscript"/>
        </w:rPr>
        <w:t>,[3]</w:t>
      </w:r>
    </w:p>
    <w:p w:rsidR="00130EBA" w:rsidRPr="00D53CAF" w:rsidRDefault="003F7840" w:rsidP="003A6C4D">
      <w:pPr>
        <w:spacing w:before="20" w:after="20" w:line="242" w:lineRule="auto"/>
        <w:jc w:val="both"/>
        <w:rPr>
          <w:rFonts w:ascii="Arial" w:hAnsi="Arial" w:cs="Arial"/>
        </w:rPr>
      </w:pPr>
      <w:r w:rsidRPr="00D824E7">
        <w:rPr>
          <w:rFonts w:ascii="Arial" w:hAnsi="Arial" w:cs="Arial"/>
          <w:b/>
        </w:rPr>
        <w:t>Zainteresowani mogą składać wnioski dotyczące zmiany Studium</w:t>
      </w:r>
      <w:r w:rsidR="00130EBA" w:rsidRPr="00D824E7">
        <w:rPr>
          <w:rFonts w:ascii="Arial" w:hAnsi="Arial" w:cs="Arial"/>
          <w:b/>
        </w:rPr>
        <w:t xml:space="preserve"> do dnia</w:t>
      </w:r>
      <w:r w:rsidR="00130EBA" w:rsidRPr="00D53CAF">
        <w:rPr>
          <w:rFonts w:ascii="Arial" w:hAnsi="Arial" w:cs="Arial"/>
        </w:rPr>
        <w:t xml:space="preserve"> </w:t>
      </w:r>
      <w:r w:rsidR="00D824E7">
        <w:rPr>
          <w:rFonts w:ascii="Arial" w:hAnsi="Arial" w:cs="Arial"/>
          <w:b/>
        </w:rPr>
        <w:t>24</w:t>
      </w:r>
      <w:r w:rsidR="00130EBA" w:rsidRPr="00D53CAF">
        <w:rPr>
          <w:rFonts w:ascii="Arial" w:hAnsi="Arial" w:cs="Arial"/>
          <w:b/>
        </w:rPr>
        <w:t xml:space="preserve"> </w:t>
      </w:r>
      <w:r w:rsidR="00D53CAF" w:rsidRPr="00D53CAF">
        <w:rPr>
          <w:rFonts w:ascii="Arial" w:hAnsi="Arial" w:cs="Arial"/>
          <w:b/>
        </w:rPr>
        <w:t>sierpnia</w:t>
      </w:r>
      <w:r w:rsidR="00130EBA" w:rsidRPr="00D53CAF">
        <w:rPr>
          <w:rFonts w:ascii="Arial" w:hAnsi="Arial" w:cs="Arial"/>
          <w:b/>
        </w:rPr>
        <w:t xml:space="preserve"> </w:t>
      </w:r>
      <w:r w:rsidR="006E7240" w:rsidRPr="00D53CAF">
        <w:rPr>
          <w:rFonts w:ascii="Arial" w:hAnsi="Arial" w:cs="Arial"/>
          <w:b/>
        </w:rPr>
        <w:t>202</w:t>
      </w:r>
      <w:r w:rsidR="00D53CAF" w:rsidRPr="00D53CAF">
        <w:rPr>
          <w:rFonts w:ascii="Arial" w:hAnsi="Arial" w:cs="Arial"/>
          <w:b/>
        </w:rPr>
        <w:t>1</w:t>
      </w:r>
      <w:r w:rsidR="006E7240" w:rsidRPr="00D53CAF">
        <w:rPr>
          <w:rFonts w:ascii="Arial" w:hAnsi="Arial" w:cs="Arial"/>
          <w:b/>
        </w:rPr>
        <w:t> r.</w:t>
      </w:r>
      <w:r w:rsidRPr="00D53CAF">
        <w:rPr>
          <w:rFonts w:ascii="Arial" w:hAnsi="Arial" w:cs="Arial"/>
          <w:b/>
          <w:vertAlign w:val="superscript"/>
        </w:rPr>
        <w:t>[</w:t>
      </w:r>
      <w:r w:rsidR="00130EBA" w:rsidRPr="00D53CAF">
        <w:rPr>
          <w:rFonts w:ascii="Arial" w:hAnsi="Arial" w:cs="Arial"/>
          <w:b/>
          <w:vertAlign w:val="superscript"/>
        </w:rPr>
        <w:t>1</w:t>
      </w:r>
      <w:r w:rsidRPr="00D53CAF">
        <w:rPr>
          <w:rFonts w:ascii="Arial" w:hAnsi="Arial" w:cs="Arial"/>
          <w:b/>
          <w:vertAlign w:val="superscript"/>
        </w:rPr>
        <w:t>]</w:t>
      </w:r>
    </w:p>
    <w:p w:rsidR="00E42595" w:rsidRPr="003A6C4D" w:rsidRDefault="002E718E" w:rsidP="003A6C4D">
      <w:pPr>
        <w:spacing w:before="60" w:after="20" w:line="242" w:lineRule="auto"/>
        <w:jc w:val="both"/>
        <w:rPr>
          <w:rFonts w:ascii="Arial" w:hAnsi="Arial" w:cs="Arial"/>
          <w:b/>
        </w:rPr>
      </w:pPr>
      <w:r w:rsidRPr="003A6C4D">
        <w:rPr>
          <w:rFonts w:ascii="Arial" w:hAnsi="Arial" w:cs="Arial"/>
          <w:b/>
        </w:rPr>
        <w:t>Wnioski</w:t>
      </w:r>
      <w:r w:rsidR="00E42595" w:rsidRPr="003A6C4D">
        <w:rPr>
          <w:rFonts w:ascii="Arial" w:hAnsi="Arial" w:cs="Arial"/>
          <w:b/>
        </w:rPr>
        <w:t xml:space="preserve"> należy składać na piś</w:t>
      </w:r>
      <w:r w:rsidRPr="003A6C4D">
        <w:rPr>
          <w:rFonts w:ascii="Arial" w:hAnsi="Arial" w:cs="Arial"/>
          <w:b/>
        </w:rPr>
        <w:t>mie</w:t>
      </w:r>
      <w:r w:rsidRPr="003A6C4D">
        <w:rPr>
          <w:rFonts w:ascii="Arial" w:hAnsi="Arial" w:cs="Arial"/>
        </w:rPr>
        <w:t xml:space="preserve"> do Prezydenta Miasta Tychy, </w:t>
      </w:r>
      <w:r w:rsidR="00E42595" w:rsidRPr="003A6C4D">
        <w:rPr>
          <w:rFonts w:ascii="Arial" w:hAnsi="Arial" w:cs="Arial"/>
        </w:rPr>
        <w:t>z</w:t>
      </w:r>
      <w:r w:rsidRPr="003A6C4D">
        <w:rPr>
          <w:rFonts w:ascii="Arial" w:hAnsi="Arial" w:cs="Arial"/>
        </w:rPr>
        <w:t xml:space="preserve"> podaniem imienia, nazwiska </w:t>
      </w:r>
      <w:r w:rsidR="00910C2D" w:rsidRPr="003A6C4D">
        <w:rPr>
          <w:rFonts w:ascii="Arial" w:hAnsi="Arial" w:cs="Arial"/>
        </w:rPr>
        <w:t>albo nazwy oraz adresu zamieszkania albo siedziby, a także</w:t>
      </w:r>
      <w:r w:rsidR="00E42595" w:rsidRPr="003A6C4D">
        <w:rPr>
          <w:rFonts w:ascii="Arial" w:hAnsi="Arial" w:cs="Arial"/>
        </w:rPr>
        <w:t xml:space="preserve"> oznaczenia nieruchomości, której </w:t>
      </w:r>
      <w:r w:rsidRPr="003A6C4D">
        <w:rPr>
          <w:rFonts w:ascii="Arial" w:hAnsi="Arial" w:cs="Arial"/>
        </w:rPr>
        <w:t>wniosek</w:t>
      </w:r>
      <w:r w:rsidR="00910C2D" w:rsidRPr="003A6C4D">
        <w:rPr>
          <w:rFonts w:ascii="Arial" w:hAnsi="Arial" w:cs="Arial"/>
        </w:rPr>
        <w:t xml:space="preserve"> dotyczy.</w:t>
      </w:r>
      <w:r w:rsidR="00E42595" w:rsidRPr="003A6C4D">
        <w:rPr>
          <w:rFonts w:ascii="Arial" w:hAnsi="Arial" w:cs="Arial"/>
        </w:rPr>
        <w:t xml:space="preserve"> </w:t>
      </w:r>
      <w:r w:rsidR="00910C2D" w:rsidRPr="003A6C4D">
        <w:rPr>
          <w:rFonts w:ascii="Arial" w:hAnsi="Arial" w:cs="Arial"/>
        </w:rPr>
        <w:t xml:space="preserve">Wnioski należy składać </w:t>
      </w:r>
      <w:r w:rsidR="00E42595" w:rsidRPr="003A6C4D">
        <w:rPr>
          <w:rFonts w:ascii="Arial" w:hAnsi="Arial" w:cs="Arial"/>
        </w:rPr>
        <w:t>w formie</w:t>
      </w:r>
      <w:r w:rsidR="003A6C4D" w:rsidRPr="003A6C4D">
        <w:rPr>
          <w:rFonts w:cs="Arial"/>
          <w:b/>
          <w:vertAlign w:val="superscript"/>
        </w:rPr>
        <w:t>[4]</w:t>
      </w:r>
      <w:r w:rsidR="0065074E" w:rsidRPr="003A6C4D">
        <w:rPr>
          <w:rFonts w:ascii="Arial" w:hAnsi="Arial" w:cs="Arial"/>
        </w:rPr>
        <w:t>:</w:t>
      </w:r>
    </w:p>
    <w:p w:rsidR="00E42595" w:rsidRPr="003A6C4D" w:rsidRDefault="00910C2D" w:rsidP="003A6C4D">
      <w:pPr>
        <w:pStyle w:val="Akapitzlist"/>
        <w:numPr>
          <w:ilvl w:val="0"/>
          <w:numId w:val="3"/>
        </w:numPr>
        <w:spacing w:before="20" w:after="20" w:line="242" w:lineRule="auto"/>
        <w:ind w:left="567" w:hanging="283"/>
        <w:rPr>
          <w:rFonts w:ascii="Arial" w:hAnsi="Arial" w:cs="Arial"/>
          <w:bCs/>
          <w:iCs/>
        </w:rPr>
      </w:pPr>
      <w:r w:rsidRPr="003A6C4D">
        <w:rPr>
          <w:rFonts w:ascii="Arial" w:hAnsi="Arial" w:cs="Arial"/>
          <w:bCs/>
          <w:iCs/>
        </w:rPr>
        <w:t>pisemnej złożonej w Biurze Obsługi Klienta Urzędu</w:t>
      </w:r>
      <w:r w:rsidR="003A6C4D" w:rsidRPr="003A6C4D">
        <w:rPr>
          <w:rFonts w:ascii="Arial" w:hAnsi="Arial" w:cs="Arial"/>
          <w:bCs/>
          <w:iCs/>
        </w:rPr>
        <w:t xml:space="preserve"> Miasta Tychy albo wysyłanej na </w:t>
      </w:r>
      <w:r w:rsidRPr="003A6C4D">
        <w:rPr>
          <w:rFonts w:ascii="Arial" w:hAnsi="Arial" w:cs="Arial"/>
          <w:bCs/>
          <w:iCs/>
        </w:rPr>
        <w:t>adres: al. Niepodległości 49, 43-100 Tychy,</w:t>
      </w:r>
    </w:p>
    <w:p w:rsidR="00E42595" w:rsidRPr="003A6C4D" w:rsidRDefault="00E42595" w:rsidP="003A6C4D">
      <w:pPr>
        <w:pStyle w:val="Akapitzlist"/>
        <w:numPr>
          <w:ilvl w:val="0"/>
          <w:numId w:val="3"/>
        </w:numPr>
        <w:spacing w:before="20" w:after="20" w:line="242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3A6C4D">
        <w:rPr>
          <w:rFonts w:ascii="Arial" w:hAnsi="Arial" w:cs="Arial"/>
        </w:rPr>
        <w:t>elektronicznej</w:t>
      </w:r>
      <w:r w:rsidR="002E718E" w:rsidRPr="003A6C4D">
        <w:rPr>
          <w:rFonts w:ascii="Arial" w:hAnsi="Arial" w:cs="Arial"/>
          <w:bCs/>
          <w:iCs/>
        </w:rPr>
        <w:t xml:space="preserve"> – </w:t>
      </w:r>
      <w:r w:rsidRPr="003A6C4D">
        <w:rPr>
          <w:rStyle w:val="changed-paragraph"/>
          <w:rFonts w:ascii="Arial" w:hAnsi="Arial" w:cs="Arial"/>
        </w:rPr>
        <w:t>za pomocą elektronicznej skrzynki podawczej</w:t>
      </w:r>
      <w:r w:rsidR="007179CA" w:rsidRPr="003A6C4D">
        <w:rPr>
          <w:rStyle w:val="changed-paragraph"/>
          <w:rFonts w:ascii="Arial" w:hAnsi="Arial" w:cs="Arial"/>
        </w:rPr>
        <w:t xml:space="preserve"> </w:t>
      </w:r>
      <w:r w:rsidRPr="003A6C4D">
        <w:rPr>
          <w:rStyle w:val="changed-paragraph"/>
          <w:rFonts w:ascii="Arial" w:hAnsi="Arial" w:cs="Arial"/>
        </w:rPr>
        <w:t>(</w:t>
      </w:r>
      <w:proofErr w:type="spellStart"/>
      <w:r w:rsidR="00395B93" w:rsidRPr="003A6C4D">
        <w:rPr>
          <w:rStyle w:val="changed-paragraph"/>
          <w:rFonts w:ascii="Arial" w:hAnsi="Arial" w:cs="Arial"/>
        </w:rPr>
        <w:t>ePuap</w:t>
      </w:r>
      <w:proofErr w:type="spellEnd"/>
      <w:r w:rsidR="00395B93" w:rsidRPr="003A6C4D">
        <w:rPr>
          <w:rStyle w:val="changed-paragraph"/>
          <w:rFonts w:ascii="Arial" w:hAnsi="Arial" w:cs="Arial"/>
        </w:rPr>
        <w:t>:</w:t>
      </w:r>
      <w:r w:rsidRPr="003A6C4D">
        <w:rPr>
          <w:rStyle w:val="changed-paragraph"/>
          <w:rFonts w:ascii="Arial" w:hAnsi="Arial" w:cs="Arial"/>
          <w:b/>
        </w:rPr>
        <w:t>/</w:t>
      </w:r>
      <w:proofErr w:type="spellStart"/>
      <w:r w:rsidRPr="003A6C4D">
        <w:rPr>
          <w:rStyle w:val="changed-paragraph"/>
          <w:rFonts w:ascii="Arial" w:hAnsi="Arial" w:cs="Arial"/>
          <w:b/>
        </w:rPr>
        <w:t>UMTychy</w:t>
      </w:r>
      <w:proofErr w:type="spellEnd"/>
      <w:r w:rsidRPr="003A6C4D">
        <w:rPr>
          <w:rStyle w:val="changed-paragraph"/>
          <w:rFonts w:ascii="Arial" w:hAnsi="Arial" w:cs="Arial"/>
          <w:b/>
        </w:rPr>
        <w:t>/skrytka</w:t>
      </w:r>
      <w:r w:rsidRPr="003A6C4D">
        <w:rPr>
          <w:rStyle w:val="changed-paragraph"/>
          <w:rFonts w:ascii="Arial" w:hAnsi="Arial" w:cs="Arial"/>
        </w:rPr>
        <w:t>), opatrzone kwalifikowanym podpisem elektronicznym, podpisem zaufanym albo podpisem osobistym</w:t>
      </w:r>
      <w:r w:rsidR="00910C2D" w:rsidRPr="003A6C4D">
        <w:rPr>
          <w:rStyle w:val="changed-paragraph"/>
          <w:rFonts w:ascii="Arial" w:hAnsi="Arial" w:cs="Arial"/>
        </w:rPr>
        <w:t>,</w:t>
      </w:r>
    </w:p>
    <w:p w:rsidR="00910C2D" w:rsidRPr="003A6C4D" w:rsidRDefault="00910C2D" w:rsidP="003A6C4D">
      <w:pPr>
        <w:pStyle w:val="Akapitzlist"/>
        <w:numPr>
          <w:ilvl w:val="0"/>
          <w:numId w:val="3"/>
        </w:numPr>
        <w:spacing w:before="20" w:after="20" w:line="242" w:lineRule="auto"/>
        <w:ind w:left="568" w:hanging="284"/>
        <w:rPr>
          <w:rFonts w:ascii="Arial" w:hAnsi="Arial" w:cs="Arial"/>
        </w:rPr>
      </w:pPr>
      <w:r w:rsidRPr="003A6C4D">
        <w:rPr>
          <w:rFonts w:ascii="Arial" w:hAnsi="Arial" w:cs="Arial"/>
        </w:rPr>
        <w:t xml:space="preserve">poczty elektronicznej wysłanej na adres: </w:t>
      </w:r>
      <w:hyperlink r:id="rId9" w:history="1">
        <w:r w:rsidRPr="003A6C4D">
          <w:rPr>
            <w:rStyle w:val="Hipercze"/>
            <w:rFonts w:ascii="Arial" w:hAnsi="Arial" w:cs="Arial"/>
            <w:color w:val="auto"/>
          </w:rPr>
          <w:t>urbanistyka@umtychy.pl</w:t>
        </w:r>
      </w:hyperlink>
      <w:r w:rsidRPr="003A6C4D">
        <w:rPr>
          <w:rFonts w:ascii="Arial" w:hAnsi="Arial" w:cs="Arial"/>
        </w:rPr>
        <w:t>.</w:t>
      </w:r>
    </w:p>
    <w:p w:rsidR="00457BC4" w:rsidRPr="00D53CAF" w:rsidRDefault="00B66051" w:rsidP="003A6C4D">
      <w:pPr>
        <w:pStyle w:val="Tekstpodstawowy"/>
        <w:spacing w:before="60" w:after="20"/>
        <w:outlineLvl w:val="0"/>
        <w:rPr>
          <w:rFonts w:cs="Arial"/>
          <w:szCs w:val="22"/>
        </w:rPr>
      </w:pPr>
      <w:r w:rsidRPr="00D824E7">
        <w:rPr>
          <w:rFonts w:cs="Arial"/>
          <w:b/>
          <w:szCs w:val="22"/>
        </w:rPr>
        <w:t>Określenie granic obszarów</w:t>
      </w:r>
      <w:r w:rsidR="004C1429" w:rsidRPr="00D824E7">
        <w:rPr>
          <w:rFonts w:cs="Arial"/>
          <w:b/>
          <w:szCs w:val="22"/>
        </w:rPr>
        <w:t xml:space="preserve"> </w:t>
      </w:r>
      <w:r w:rsidRPr="00D824E7">
        <w:rPr>
          <w:rFonts w:cs="Arial"/>
          <w:b/>
          <w:szCs w:val="22"/>
        </w:rPr>
        <w:t>objętych</w:t>
      </w:r>
      <w:r w:rsidR="004C1429" w:rsidRPr="00D824E7">
        <w:rPr>
          <w:rFonts w:cs="Arial"/>
          <w:b/>
          <w:szCs w:val="22"/>
        </w:rPr>
        <w:t xml:space="preserve"> przystąpieni</w:t>
      </w:r>
      <w:r w:rsidRPr="00D824E7">
        <w:rPr>
          <w:rFonts w:cs="Arial"/>
          <w:b/>
          <w:szCs w:val="22"/>
        </w:rPr>
        <w:t>em</w:t>
      </w:r>
      <w:r w:rsidR="004C1429" w:rsidRPr="00D824E7">
        <w:rPr>
          <w:rFonts w:cs="Arial"/>
          <w:b/>
          <w:szCs w:val="22"/>
        </w:rPr>
        <w:t xml:space="preserve"> do zmiany Studium</w:t>
      </w:r>
      <w:r w:rsidR="00D824E7">
        <w:rPr>
          <w:rFonts w:cs="Arial"/>
          <w:szCs w:val="22"/>
        </w:rPr>
        <w:t>, wraz z </w:t>
      </w:r>
      <w:hyperlink r:id="rId10" w:history="1">
        <w:r w:rsidRPr="00D53CAF">
          <w:rPr>
            <w:rStyle w:val="Hipercze"/>
            <w:rFonts w:cs="Arial"/>
            <w:color w:val="auto"/>
            <w:szCs w:val="22"/>
          </w:rPr>
          <w:t>Uchwałą</w:t>
        </w:r>
      </w:hyperlink>
      <w:r w:rsidR="000F0D37" w:rsidRPr="00D53CAF">
        <w:rPr>
          <w:rFonts w:cs="Arial"/>
          <w:b/>
          <w:szCs w:val="22"/>
          <w:vertAlign w:val="superscript"/>
        </w:rPr>
        <w:t>[3]</w:t>
      </w:r>
      <w:r w:rsidR="004C1429" w:rsidRPr="00D53CAF">
        <w:rPr>
          <w:rFonts w:cs="Arial"/>
          <w:szCs w:val="22"/>
        </w:rPr>
        <w:t>, znajdują się:</w:t>
      </w:r>
    </w:p>
    <w:p w:rsidR="00457BC4" w:rsidRPr="00D824E7" w:rsidRDefault="00B66051" w:rsidP="00616A33">
      <w:pPr>
        <w:pStyle w:val="Tekstpodstawowy"/>
        <w:numPr>
          <w:ilvl w:val="0"/>
          <w:numId w:val="4"/>
        </w:numPr>
        <w:spacing w:before="20" w:after="20"/>
        <w:ind w:left="568" w:hanging="284"/>
        <w:outlineLvl w:val="0"/>
        <w:rPr>
          <w:rFonts w:cs="Arial"/>
          <w:szCs w:val="22"/>
        </w:rPr>
      </w:pPr>
      <w:r w:rsidRPr="00D824E7">
        <w:rPr>
          <w:rFonts w:cs="Arial"/>
          <w:szCs w:val="22"/>
        </w:rPr>
        <w:t>do wglądu w Wydziale Planowania Przestrzennego i Urbanistyki w Urzędzie Miasta Tychy,</w:t>
      </w:r>
    </w:p>
    <w:p w:rsidR="00F35A11" w:rsidRPr="00D824E7" w:rsidRDefault="00B66051" w:rsidP="00616A33">
      <w:pPr>
        <w:pStyle w:val="Tekstpodstawowy"/>
        <w:numPr>
          <w:ilvl w:val="0"/>
          <w:numId w:val="4"/>
        </w:numPr>
        <w:spacing w:before="20" w:after="20"/>
        <w:ind w:left="568" w:hanging="284"/>
        <w:outlineLvl w:val="0"/>
        <w:rPr>
          <w:rFonts w:cs="Arial"/>
          <w:szCs w:val="22"/>
        </w:rPr>
      </w:pPr>
      <w:r w:rsidRPr="00D824E7">
        <w:rPr>
          <w:rFonts w:cs="Arial"/>
          <w:szCs w:val="22"/>
        </w:rPr>
        <w:t xml:space="preserve">na stronie internetowej Biuletynu Informacji Publicznej Urzędu Miasta Tychy </w:t>
      </w:r>
      <w:hyperlink r:id="rId11" w:history="1">
        <w:r w:rsidR="00616A33" w:rsidRPr="00D824E7">
          <w:rPr>
            <w:rStyle w:val="Hipercze"/>
            <w:rFonts w:cs="Arial"/>
            <w:color w:val="auto"/>
            <w:szCs w:val="22"/>
          </w:rPr>
          <w:t>http://bip.umtychy.pl/</w:t>
        </w:r>
      </w:hyperlink>
      <w:r w:rsidR="00616A33" w:rsidRPr="00D824E7">
        <w:rPr>
          <w:rFonts w:cs="Arial"/>
          <w:szCs w:val="22"/>
        </w:rPr>
        <w:t xml:space="preserve"> pod </w:t>
      </w:r>
      <w:r w:rsidRPr="00D824E7">
        <w:rPr>
          <w:rFonts w:cs="Arial"/>
          <w:szCs w:val="22"/>
        </w:rPr>
        <w:t>zakładk</w:t>
      </w:r>
      <w:r w:rsidR="00616A33" w:rsidRPr="00D824E7">
        <w:rPr>
          <w:rFonts w:cs="Arial"/>
          <w:szCs w:val="22"/>
        </w:rPr>
        <w:t>am</w:t>
      </w:r>
      <w:r w:rsidR="00E74FC2" w:rsidRPr="00D824E7">
        <w:rPr>
          <w:rFonts w:cs="Arial"/>
          <w:szCs w:val="22"/>
        </w:rPr>
        <w:t>i:</w:t>
      </w:r>
    </w:p>
    <w:p w:rsidR="00F35A11" w:rsidRPr="00D824E7" w:rsidRDefault="00E74FC2" w:rsidP="00F35A11">
      <w:pPr>
        <w:pStyle w:val="Tekstpodstawowy"/>
        <w:numPr>
          <w:ilvl w:val="1"/>
          <w:numId w:val="4"/>
        </w:numPr>
        <w:spacing w:before="20" w:after="20"/>
        <w:ind w:left="851" w:hanging="284"/>
        <w:outlineLvl w:val="0"/>
        <w:rPr>
          <w:rFonts w:cs="Arial"/>
          <w:szCs w:val="22"/>
        </w:rPr>
      </w:pPr>
      <w:r w:rsidRPr="00D824E7">
        <w:rPr>
          <w:rFonts w:cs="Arial"/>
          <w:szCs w:val="22"/>
        </w:rPr>
        <w:t>„</w:t>
      </w:r>
      <w:r w:rsidR="00B66051" w:rsidRPr="00D824E7">
        <w:rPr>
          <w:rFonts w:cs="Arial"/>
          <w:szCs w:val="22"/>
        </w:rPr>
        <w:t>Zamierzenia władzy</w:t>
      </w:r>
      <w:r w:rsidRPr="00D824E7">
        <w:rPr>
          <w:rFonts w:cs="Arial"/>
          <w:szCs w:val="22"/>
        </w:rPr>
        <w:t xml:space="preserve">” </w:t>
      </w:r>
      <w:r w:rsidRPr="00D824E7">
        <w:rPr>
          <w:rFonts w:cs="Arial"/>
          <w:b/>
          <w:szCs w:val="22"/>
        </w:rPr>
        <w:sym w:font="Wingdings 3" w:char="F022"/>
      </w:r>
      <w:r w:rsidR="00B66051" w:rsidRPr="00D824E7">
        <w:rPr>
          <w:rFonts w:cs="Arial"/>
          <w:szCs w:val="22"/>
        </w:rPr>
        <w:t xml:space="preserve"> </w:t>
      </w:r>
      <w:r w:rsidRPr="00D824E7">
        <w:rPr>
          <w:rFonts w:cs="Arial"/>
          <w:szCs w:val="22"/>
        </w:rPr>
        <w:t>„</w:t>
      </w:r>
      <w:r w:rsidR="00616A33" w:rsidRPr="00D824E7">
        <w:rPr>
          <w:rFonts w:cs="Arial"/>
          <w:szCs w:val="22"/>
        </w:rPr>
        <w:t>Zagospodarowanie przestrzenne</w:t>
      </w:r>
      <w:r w:rsidR="00B66051" w:rsidRPr="00D824E7">
        <w:rPr>
          <w:rFonts w:cs="Arial"/>
          <w:szCs w:val="22"/>
        </w:rPr>
        <w:t>"</w:t>
      </w:r>
      <w:r w:rsidRPr="00D824E7">
        <w:rPr>
          <w:rFonts w:cs="Arial"/>
          <w:szCs w:val="22"/>
        </w:rPr>
        <w:t xml:space="preserve"> </w:t>
      </w:r>
      <w:r w:rsidRPr="00D824E7">
        <w:rPr>
          <w:rFonts w:cs="Arial"/>
          <w:b/>
          <w:szCs w:val="22"/>
        </w:rPr>
        <w:sym w:font="Wingdings 3" w:char="F022"/>
      </w:r>
      <w:r w:rsidR="00B66051" w:rsidRPr="00D824E7">
        <w:rPr>
          <w:rFonts w:cs="Arial"/>
          <w:szCs w:val="22"/>
        </w:rPr>
        <w:t xml:space="preserve"> </w:t>
      </w:r>
      <w:r w:rsidRPr="00D824E7">
        <w:rPr>
          <w:rFonts w:cs="Arial"/>
          <w:szCs w:val="22"/>
        </w:rPr>
        <w:t>„</w:t>
      </w:r>
      <w:hyperlink r:id="rId12" w:history="1">
        <w:r w:rsidRPr="00D824E7">
          <w:rPr>
            <w:rStyle w:val="Hipercze"/>
            <w:rFonts w:cs="Arial"/>
            <w:szCs w:val="22"/>
          </w:rPr>
          <w:t>Studium uwarunkowań i </w:t>
        </w:r>
        <w:r w:rsidR="00B66051" w:rsidRPr="00D824E7">
          <w:rPr>
            <w:rStyle w:val="Hipercze"/>
            <w:rFonts w:cs="Arial"/>
            <w:szCs w:val="22"/>
          </w:rPr>
          <w:t>kierunków zagospodarowania przestrzennego miasta Tychy</w:t>
        </w:r>
        <w:r w:rsidRPr="00D824E7">
          <w:rPr>
            <w:rStyle w:val="Hipercze"/>
            <w:rFonts w:cs="Arial"/>
            <w:szCs w:val="22"/>
          </w:rPr>
          <w:t>”</w:t>
        </w:r>
      </w:hyperlink>
      <w:r w:rsidRPr="00D824E7">
        <w:rPr>
          <w:rFonts w:cs="Arial"/>
          <w:szCs w:val="22"/>
        </w:rPr>
        <w:t>;</w:t>
      </w:r>
    </w:p>
    <w:p w:rsidR="00B66051" w:rsidRPr="00D824E7" w:rsidRDefault="00F35A11" w:rsidP="00F35A11">
      <w:pPr>
        <w:pStyle w:val="Tekstpodstawowy"/>
        <w:numPr>
          <w:ilvl w:val="1"/>
          <w:numId w:val="4"/>
        </w:numPr>
        <w:spacing w:before="20" w:after="20"/>
        <w:ind w:left="851" w:hanging="284"/>
        <w:outlineLvl w:val="0"/>
        <w:rPr>
          <w:rFonts w:cs="Arial"/>
          <w:szCs w:val="22"/>
        </w:rPr>
      </w:pPr>
      <w:r w:rsidRPr="00D824E7">
        <w:rPr>
          <w:rFonts w:cs="Arial"/>
          <w:szCs w:val="22"/>
        </w:rPr>
        <w:t>"Uchwały Rady Miasta</w:t>
      </w:r>
      <w:r w:rsidR="00B66051" w:rsidRPr="00D824E7">
        <w:rPr>
          <w:rFonts w:cs="Arial"/>
          <w:szCs w:val="22"/>
        </w:rPr>
        <w:t xml:space="preserve">" </w:t>
      </w:r>
      <w:r w:rsidRPr="00D824E7">
        <w:rPr>
          <w:rFonts w:cs="Arial"/>
          <w:b/>
          <w:szCs w:val="22"/>
        </w:rPr>
        <w:sym w:font="Wingdings 3" w:char="F022"/>
      </w:r>
      <w:r w:rsidRPr="00D824E7">
        <w:rPr>
          <w:rFonts w:cs="Arial"/>
          <w:b/>
          <w:szCs w:val="22"/>
        </w:rPr>
        <w:t xml:space="preserve"> </w:t>
      </w:r>
      <w:r w:rsidR="00B66051" w:rsidRPr="00D824E7">
        <w:rPr>
          <w:rFonts w:cs="Arial"/>
          <w:szCs w:val="22"/>
        </w:rPr>
        <w:t>20</w:t>
      </w:r>
      <w:r w:rsidR="00D53CAF" w:rsidRPr="00D824E7">
        <w:rPr>
          <w:rFonts w:cs="Arial"/>
          <w:szCs w:val="22"/>
        </w:rPr>
        <w:t>2</w:t>
      </w:r>
      <w:r w:rsidR="00B66051" w:rsidRPr="00D824E7">
        <w:rPr>
          <w:rFonts w:cs="Arial"/>
          <w:szCs w:val="22"/>
        </w:rPr>
        <w:t>1</w:t>
      </w:r>
      <w:r w:rsidRPr="00D824E7">
        <w:rPr>
          <w:rFonts w:cs="Arial"/>
          <w:szCs w:val="22"/>
        </w:rPr>
        <w:t xml:space="preserve"> </w:t>
      </w:r>
      <w:r w:rsidRPr="00D824E7">
        <w:rPr>
          <w:rFonts w:cs="Arial"/>
          <w:b/>
          <w:szCs w:val="22"/>
        </w:rPr>
        <w:sym w:font="Wingdings 3" w:char="F022"/>
      </w:r>
      <w:r w:rsidR="00B66051" w:rsidRPr="00D824E7">
        <w:rPr>
          <w:rFonts w:cs="Arial"/>
          <w:szCs w:val="22"/>
        </w:rPr>
        <w:t xml:space="preserve"> </w:t>
      </w:r>
      <w:hyperlink r:id="rId13" w:history="1">
        <w:r w:rsidR="00D53CAF" w:rsidRPr="00D824E7">
          <w:rPr>
            <w:rStyle w:val="Hipercze"/>
            <w:rFonts w:cs="Arial"/>
            <w:color w:val="auto"/>
            <w:szCs w:val="22"/>
          </w:rPr>
          <w:t>kwiecień</w:t>
        </w:r>
      </w:hyperlink>
      <w:r w:rsidR="00B66051" w:rsidRPr="00D824E7">
        <w:rPr>
          <w:rFonts w:cs="Arial"/>
          <w:szCs w:val="22"/>
        </w:rPr>
        <w:t>).</w:t>
      </w:r>
    </w:p>
    <w:p w:rsidR="00895207" w:rsidRPr="00D824E7" w:rsidRDefault="00F1288E" w:rsidP="000F0D37">
      <w:pPr>
        <w:pStyle w:val="Tekstpodstawowy"/>
        <w:spacing w:before="240" w:after="120"/>
        <w:outlineLvl w:val="0"/>
        <w:rPr>
          <w:rFonts w:cs="Arial"/>
          <w:b/>
          <w:szCs w:val="22"/>
          <w:vertAlign w:val="superscript"/>
        </w:rPr>
      </w:pPr>
      <w:r w:rsidRPr="00D824E7">
        <w:rPr>
          <w:rFonts w:cs="Arial"/>
          <w:b/>
          <w:szCs w:val="22"/>
        </w:rPr>
        <w:t>Informacja o ochronie danych osobowych</w:t>
      </w:r>
      <w:r w:rsidRPr="00D824E7">
        <w:rPr>
          <w:rFonts w:cs="Arial"/>
          <w:szCs w:val="22"/>
        </w:rPr>
        <w:t xml:space="preserve"> dostępna będzie </w:t>
      </w:r>
      <w:r w:rsidR="00DA754A" w:rsidRPr="00D824E7">
        <w:rPr>
          <w:rFonts w:cs="Arial"/>
          <w:szCs w:val="22"/>
        </w:rPr>
        <w:t>wraz z Obwieszczeniem na </w:t>
      </w:r>
      <w:r w:rsidRPr="00D824E7">
        <w:rPr>
          <w:rFonts w:cs="Arial"/>
          <w:szCs w:val="22"/>
        </w:rPr>
        <w:t xml:space="preserve">stronie internetowej Biuletynu Informacji Publicznej Urzędu Miasta Tychy </w:t>
      </w:r>
      <w:r w:rsidR="000F0D37" w:rsidRPr="00D824E7">
        <w:rPr>
          <w:rFonts w:cs="Arial"/>
          <w:szCs w:val="22"/>
        </w:rPr>
        <w:t>pod zakładką</w:t>
      </w:r>
      <w:r w:rsidRPr="00D824E7">
        <w:rPr>
          <w:rFonts w:cs="Arial"/>
          <w:szCs w:val="22"/>
        </w:rPr>
        <w:t xml:space="preserve">: </w:t>
      </w:r>
      <w:r w:rsidR="000F0D37" w:rsidRPr="00D824E7">
        <w:rPr>
          <w:rFonts w:cs="Arial"/>
          <w:szCs w:val="22"/>
        </w:rPr>
        <w:t xml:space="preserve">„Zamierzenia władzy” </w:t>
      </w:r>
      <w:r w:rsidR="000F0D37" w:rsidRPr="00D824E7">
        <w:rPr>
          <w:rFonts w:cs="Arial"/>
          <w:b/>
          <w:szCs w:val="22"/>
        </w:rPr>
        <w:sym w:font="Wingdings 3" w:char="F022"/>
      </w:r>
      <w:r w:rsidR="00DA754A" w:rsidRPr="00D824E7">
        <w:rPr>
          <w:rFonts w:cs="Arial"/>
          <w:szCs w:val="22"/>
        </w:rPr>
        <w:t xml:space="preserve"> „Obwieszczenia” </w:t>
      </w:r>
      <w:r w:rsidR="00DA754A" w:rsidRPr="00D824E7">
        <w:rPr>
          <w:rFonts w:cs="Arial"/>
          <w:b/>
          <w:szCs w:val="22"/>
        </w:rPr>
        <w:sym w:font="Wingdings 3" w:char="F022"/>
      </w:r>
      <w:r w:rsidR="000F0D37" w:rsidRPr="00D824E7">
        <w:rPr>
          <w:rFonts w:cs="Arial"/>
          <w:szCs w:val="22"/>
        </w:rPr>
        <w:t xml:space="preserve"> „Zagospodarowanie przestrzenne" </w:t>
      </w:r>
      <w:r w:rsidR="000F0D37" w:rsidRPr="00D824E7">
        <w:rPr>
          <w:rFonts w:cs="Arial"/>
          <w:b/>
          <w:szCs w:val="22"/>
        </w:rPr>
        <w:sym w:font="Wingdings 3" w:char="F022"/>
      </w:r>
      <w:r w:rsidR="000F0D37" w:rsidRPr="00D824E7">
        <w:rPr>
          <w:rFonts w:cs="Arial"/>
          <w:szCs w:val="22"/>
        </w:rPr>
        <w:t xml:space="preserve"> </w:t>
      </w:r>
      <w:r w:rsidR="00DA754A" w:rsidRPr="00D824E7">
        <w:rPr>
          <w:rFonts w:cs="Arial"/>
          <w:szCs w:val="22"/>
        </w:rPr>
        <w:t>„202</w:t>
      </w:r>
      <w:r w:rsidR="00D53CAF" w:rsidRPr="00D824E7">
        <w:rPr>
          <w:rFonts w:cs="Arial"/>
          <w:szCs w:val="22"/>
        </w:rPr>
        <w:t>1</w:t>
      </w:r>
      <w:r w:rsidR="00DA754A" w:rsidRPr="00D824E7">
        <w:rPr>
          <w:rFonts w:cs="Arial"/>
          <w:szCs w:val="22"/>
        </w:rPr>
        <w:t xml:space="preserve">” </w:t>
      </w:r>
      <w:r w:rsidR="00DA754A" w:rsidRPr="00D824E7">
        <w:rPr>
          <w:rFonts w:cs="Arial"/>
          <w:b/>
          <w:szCs w:val="22"/>
        </w:rPr>
        <w:sym w:font="Wingdings 3" w:char="F022"/>
      </w:r>
      <w:r w:rsidR="00DA754A" w:rsidRPr="00D824E7">
        <w:rPr>
          <w:rFonts w:cs="Arial"/>
          <w:szCs w:val="22"/>
        </w:rPr>
        <w:t xml:space="preserve"> „</w:t>
      </w:r>
      <w:r w:rsidR="00D53CAF" w:rsidRPr="00D824E7">
        <w:rPr>
          <w:rFonts w:cs="Arial"/>
          <w:szCs w:val="22"/>
        </w:rPr>
        <w:t>Lipiec</w:t>
      </w:r>
      <w:r w:rsidR="00DA754A" w:rsidRPr="00D824E7">
        <w:rPr>
          <w:rFonts w:cs="Arial"/>
          <w:szCs w:val="22"/>
        </w:rPr>
        <w:t>”.</w:t>
      </w:r>
      <w:r w:rsidR="00DA754A" w:rsidRPr="00D824E7">
        <w:rPr>
          <w:rFonts w:cs="Arial"/>
          <w:b/>
          <w:szCs w:val="22"/>
          <w:vertAlign w:val="superscript"/>
        </w:rPr>
        <w:t>[</w:t>
      </w:r>
      <w:r w:rsidR="003A6C4D" w:rsidRPr="00D824E7">
        <w:rPr>
          <w:rFonts w:cs="Arial"/>
          <w:b/>
          <w:szCs w:val="22"/>
          <w:vertAlign w:val="superscript"/>
        </w:rPr>
        <w:t>5</w:t>
      </w:r>
      <w:r w:rsidR="00E32345" w:rsidRPr="00D824E7">
        <w:rPr>
          <w:rFonts w:cs="Arial"/>
          <w:b/>
          <w:szCs w:val="22"/>
          <w:vertAlign w:val="superscript"/>
        </w:rPr>
        <w:t>]</w:t>
      </w:r>
    </w:p>
    <w:p w:rsidR="000F0D37" w:rsidRPr="009377AF" w:rsidRDefault="000F0D37" w:rsidP="00D50B60">
      <w:pPr>
        <w:pStyle w:val="Tekstpodstawowy"/>
        <w:spacing w:before="20" w:after="20"/>
        <w:outlineLvl w:val="0"/>
        <w:rPr>
          <w:rFonts w:cs="Arial"/>
          <w:szCs w:val="22"/>
        </w:rPr>
      </w:pPr>
    </w:p>
    <w:p w:rsidR="00447954" w:rsidRPr="009377AF" w:rsidRDefault="00447954" w:rsidP="00447954">
      <w:pPr>
        <w:pStyle w:val="Tekstpodstawowy"/>
        <w:spacing w:before="240"/>
        <w:ind w:left="6379"/>
        <w:jc w:val="center"/>
        <w:outlineLvl w:val="0"/>
        <w:rPr>
          <w:rFonts w:cs="Arial"/>
          <w:sz w:val="20"/>
        </w:rPr>
      </w:pPr>
      <w:r w:rsidRPr="009377AF">
        <w:rPr>
          <w:rFonts w:cs="Arial"/>
          <w:sz w:val="20"/>
        </w:rPr>
        <w:t>z up. PREZYDENTA MIASTA</w:t>
      </w:r>
    </w:p>
    <w:p w:rsidR="00447954" w:rsidRPr="009377AF" w:rsidRDefault="00447954" w:rsidP="00D824E7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9377AF">
        <w:rPr>
          <w:rFonts w:cs="Arial"/>
          <w:sz w:val="20"/>
        </w:rPr>
        <w:t>Zastępca Prezydenta</w:t>
      </w:r>
      <w:r w:rsidR="00D824E7" w:rsidRPr="009377AF">
        <w:rPr>
          <w:rFonts w:cs="Arial"/>
          <w:sz w:val="20"/>
        </w:rPr>
        <w:t xml:space="preserve"> ds. Społecznych</w:t>
      </w:r>
    </w:p>
    <w:p w:rsidR="003C19C9" w:rsidRPr="009377AF" w:rsidRDefault="00447954" w:rsidP="00447954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9377AF">
        <w:rPr>
          <w:rFonts w:cs="Arial"/>
          <w:sz w:val="20"/>
        </w:rPr>
        <w:t xml:space="preserve">/-/ mgr </w:t>
      </w:r>
      <w:r w:rsidR="00D824E7" w:rsidRPr="009377AF">
        <w:rPr>
          <w:rFonts w:cs="Arial"/>
          <w:sz w:val="20"/>
        </w:rPr>
        <w:t>Maciej Gramatyka</w:t>
      </w:r>
    </w:p>
    <w:p w:rsidR="00EE7565" w:rsidRPr="00CE6A8B" w:rsidRDefault="00EE7565" w:rsidP="00DA754A">
      <w:pPr>
        <w:pStyle w:val="Tekstpodstawowy"/>
        <w:spacing w:before="12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CE6A8B">
        <w:rPr>
          <w:rFonts w:cs="Arial"/>
          <w:b/>
          <w:sz w:val="18"/>
          <w:szCs w:val="18"/>
          <w:u w:val="single"/>
        </w:rPr>
        <w:t>Podstawa prawna:</w:t>
      </w:r>
    </w:p>
    <w:p w:rsidR="00EC3E76" w:rsidRPr="00CE6A8B" w:rsidRDefault="006D2577" w:rsidP="00DA754A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8"/>
          <w:szCs w:val="18"/>
        </w:rPr>
      </w:pPr>
      <w:r w:rsidRPr="00CE6A8B">
        <w:rPr>
          <w:rFonts w:cs="Arial"/>
          <w:b/>
          <w:sz w:val="18"/>
          <w:szCs w:val="18"/>
        </w:rPr>
        <w:t>[1]</w:t>
      </w:r>
      <w:r w:rsidR="00953117" w:rsidRPr="00CE6A8B">
        <w:rPr>
          <w:rFonts w:cs="Arial"/>
          <w:sz w:val="18"/>
          <w:szCs w:val="18"/>
        </w:rPr>
        <w:tab/>
      </w:r>
      <w:r w:rsidR="007B1A92" w:rsidRPr="00CE6A8B">
        <w:rPr>
          <w:rFonts w:cs="Arial"/>
          <w:sz w:val="18"/>
          <w:szCs w:val="18"/>
        </w:rPr>
        <w:t>art. 1</w:t>
      </w:r>
      <w:r w:rsidR="00A90475" w:rsidRPr="00CE6A8B">
        <w:rPr>
          <w:rFonts w:cs="Arial"/>
          <w:sz w:val="18"/>
          <w:szCs w:val="18"/>
        </w:rPr>
        <w:t>1</w:t>
      </w:r>
      <w:r w:rsidR="007B1A92" w:rsidRPr="00CE6A8B">
        <w:rPr>
          <w:rFonts w:cs="Arial"/>
          <w:sz w:val="18"/>
          <w:szCs w:val="18"/>
        </w:rPr>
        <w:t xml:space="preserve"> pkt.</w:t>
      </w:r>
      <w:r w:rsidR="00A90475" w:rsidRPr="00CE6A8B">
        <w:rPr>
          <w:rFonts w:cs="Arial"/>
          <w:sz w:val="18"/>
          <w:szCs w:val="18"/>
        </w:rPr>
        <w:t>1</w:t>
      </w:r>
      <w:r w:rsidR="007B1A92" w:rsidRPr="00CE6A8B">
        <w:rPr>
          <w:rFonts w:cs="Arial"/>
          <w:sz w:val="18"/>
          <w:szCs w:val="18"/>
        </w:rPr>
        <w:t xml:space="preserve"> </w:t>
      </w:r>
      <w:r w:rsidR="007B1A92" w:rsidRPr="00CE6A8B">
        <w:rPr>
          <w:rFonts w:cs="Arial"/>
          <w:i/>
          <w:sz w:val="18"/>
          <w:szCs w:val="18"/>
        </w:rPr>
        <w:t>ustawy z dnia 27 marca 2003 r. o planowaniu i zagospodarowaniu przestrzennym</w:t>
      </w:r>
      <w:r w:rsidRPr="00CE6A8B">
        <w:rPr>
          <w:rFonts w:cs="Arial"/>
          <w:sz w:val="18"/>
          <w:szCs w:val="18"/>
        </w:rPr>
        <w:t xml:space="preserve"> - zwanej dalej </w:t>
      </w:r>
      <w:proofErr w:type="spellStart"/>
      <w:r w:rsidRPr="00CE6A8B">
        <w:rPr>
          <w:rFonts w:cs="Arial"/>
          <w:sz w:val="18"/>
          <w:szCs w:val="18"/>
        </w:rPr>
        <w:t>u.p.z.p</w:t>
      </w:r>
      <w:proofErr w:type="spellEnd"/>
      <w:r w:rsidRPr="00CE6A8B">
        <w:rPr>
          <w:rFonts w:cs="Arial"/>
          <w:sz w:val="18"/>
          <w:szCs w:val="18"/>
        </w:rPr>
        <w:t>.- (</w:t>
      </w:r>
      <w:proofErr w:type="spellStart"/>
      <w:r w:rsidR="00A90475" w:rsidRPr="00CE6A8B">
        <w:rPr>
          <w:rFonts w:cs="Arial"/>
          <w:sz w:val="18"/>
          <w:szCs w:val="18"/>
        </w:rPr>
        <w:t>t.j</w:t>
      </w:r>
      <w:proofErr w:type="spellEnd"/>
      <w:r w:rsidR="00A90475" w:rsidRPr="00CE6A8B">
        <w:rPr>
          <w:rFonts w:cs="Arial"/>
          <w:sz w:val="18"/>
          <w:szCs w:val="18"/>
        </w:rPr>
        <w:t>. </w:t>
      </w:r>
      <w:r w:rsidRPr="00CE6A8B">
        <w:rPr>
          <w:rFonts w:cs="Arial"/>
          <w:sz w:val="18"/>
          <w:szCs w:val="18"/>
        </w:rPr>
        <w:t>Dz. </w:t>
      </w:r>
      <w:r w:rsidR="007B1A92" w:rsidRPr="00CE6A8B">
        <w:rPr>
          <w:rFonts w:cs="Arial"/>
          <w:sz w:val="18"/>
          <w:szCs w:val="18"/>
        </w:rPr>
        <w:t>U.</w:t>
      </w:r>
      <w:r w:rsidRPr="00CE6A8B">
        <w:rPr>
          <w:rFonts w:cs="Arial"/>
          <w:sz w:val="18"/>
          <w:szCs w:val="18"/>
        </w:rPr>
        <w:t xml:space="preserve"> </w:t>
      </w:r>
      <w:r w:rsidR="00A90475" w:rsidRPr="00CE6A8B">
        <w:rPr>
          <w:rFonts w:cs="Arial"/>
          <w:sz w:val="18"/>
          <w:szCs w:val="18"/>
        </w:rPr>
        <w:t>z 20</w:t>
      </w:r>
      <w:r w:rsidR="00126A31" w:rsidRPr="00CE6A8B">
        <w:rPr>
          <w:rFonts w:cs="Arial"/>
          <w:sz w:val="18"/>
          <w:szCs w:val="18"/>
        </w:rPr>
        <w:t>2</w:t>
      </w:r>
      <w:r w:rsidR="00D53CAF" w:rsidRPr="00CE6A8B">
        <w:rPr>
          <w:rFonts w:cs="Arial"/>
          <w:sz w:val="18"/>
          <w:szCs w:val="18"/>
        </w:rPr>
        <w:t>1</w:t>
      </w:r>
      <w:r w:rsidR="00A90475" w:rsidRPr="00CE6A8B">
        <w:rPr>
          <w:rFonts w:cs="Arial"/>
          <w:sz w:val="18"/>
          <w:szCs w:val="18"/>
        </w:rPr>
        <w:t> r.,</w:t>
      </w:r>
      <w:r w:rsidRPr="00CE6A8B">
        <w:rPr>
          <w:rFonts w:cs="Arial"/>
          <w:sz w:val="18"/>
          <w:szCs w:val="18"/>
        </w:rPr>
        <w:t xml:space="preserve"> poz. </w:t>
      </w:r>
      <w:r w:rsidR="00D53CAF" w:rsidRPr="00CE6A8B">
        <w:rPr>
          <w:rFonts w:cs="Arial"/>
          <w:sz w:val="18"/>
          <w:szCs w:val="18"/>
        </w:rPr>
        <w:t xml:space="preserve">741 z </w:t>
      </w:r>
      <w:proofErr w:type="spellStart"/>
      <w:r w:rsidR="00D53CAF" w:rsidRPr="00CE6A8B">
        <w:rPr>
          <w:rFonts w:cs="Arial"/>
          <w:sz w:val="18"/>
          <w:szCs w:val="18"/>
        </w:rPr>
        <w:t>późn</w:t>
      </w:r>
      <w:proofErr w:type="spellEnd"/>
      <w:r w:rsidR="00D53CAF" w:rsidRPr="00CE6A8B">
        <w:rPr>
          <w:rFonts w:cs="Arial"/>
          <w:sz w:val="18"/>
          <w:szCs w:val="18"/>
        </w:rPr>
        <w:t>. zm.</w:t>
      </w:r>
      <w:r w:rsidR="00A52345" w:rsidRPr="00CE6A8B">
        <w:rPr>
          <w:rFonts w:cs="Arial"/>
          <w:sz w:val="18"/>
          <w:szCs w:val="18"/>
        </w:rPr>
        <w:t>),</w:t>
      </w:r>
    </w:p>
    <w:p w:rsidR="002B7DBB" w:rsidRPr="00772B85" w:rsidRDefault="00953117" w:rsidP="00DA754A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8"/>
          <w:szCs w:val="18"/>
        </w:rPr>
      </w:pPr>
      <w:r w:rsidRPr="00772B85">
        <w:rPr>
          <w:rFonts w:cs="Arial"/>
          <w:b/>
          <w:sz w:val="18"/>
          <w:szCs w:val="18"/>
        </w:rPr>
        <w:t>[2]</w:t>
      </w:r>
      <w:r w:rsidR="00874F44" w:rsidRPr="00772B85">
        <w:rPr>
          <w:rFonts w:cs="Arial"/>
          <w:sz w:val="18"/>
          <w:szCs w:val="18"/>
        </w:rPr>
        <w:tab/>
      </w:r>
      <w:r w:rsidR="002B7DBB" w:rsidRPr="00772B85">
        <w:rPr>
          <w:rFonts w:cs="Arial"/>
          <w:sz w:val="18"/>
          <w:szCs w:val="18"/>
        </w:rPr>
        <w:t xml:space="preserve">art. 39 i art. 54 ust. 3 </w:t>
      </w:r>
      <w:r w:rsidR="002B7DBB" w:rsidRPr="00772B85">
        <w:rPr>
          <w:rFonts w:cs="Arial"/>
          <w:i/>
          <w:sz w:val="18"/>
          <w:szCs w:val="18"/>
        </w:rPr>
        <w:t>ustawy z dnia 3 października 2008 r. o udostępnianiu informacji o środowisku i jego oc</w:t>
      </w:r>
      <w:r w:rsidR="006D2577" w:rsidRPr="00772B85">
        <w:rPr>
          <w:rFonts w:cs="Arial"/>
          <w:i/>
          <w:sz w:val="18"/>
          <w:szCs w:val="18"/>
        </w:rPr>
        <w:t>hronie, udziale społeczeństwa w </w:t>
      </w:r>
      <w:r w:rsidR="002B7DBB" w:rsidRPr="00772B85">
        <w:rPr>
          <w:rFonts w:cs="Arial"/>
          <w:i/>
          <w:sz w:val="18"/>
          <w:szCs w:val="18"/>
        </w:rPr>
        <w:t xml:space="preserve">ochronie środowiska oraz o ocenach oddziaływania na środowisko </w:t>
      </w:r>
      <w:r w:rsidR="000F0D37" w:rsidRPr="00772B85">
        <w:rPr>
          <w:rFonts w:cs="Arial"/>
          <w:sz w:val="18"/>
          <w:szCs w:val="18"/>
        </w:rPr>
        <w:t>(</w:t>
      </w:r>
      <w:proofErr w:type="spellStart"/>
      <w:r w:rsidR="000F0D37" w:rsidRPr="00772B85">
        <w:rPr>
          <w:rFonts w:cs="Arial"/>
          <w:sz w:val="18"/>
          <w:szCs w:val="18"/>
        </w:rPr>
        <w:t>t.j</w:t>
      </w:r>
      <w:proofErr w:type="spellEnd"/>
      <w:r w:rsidR="000F0D37" w:rsidRPr="00772B85">
        <w:rPr>
          <w:rFonts w:cs="Arial"/>
          <w:sz w:val="18"/>
          <w:szCs w:val="18"/>
        </w:rPr>
        <w:t>. </w:t>
      </w:r>
      <w:r w:rsidR="002B7DBB" w:rsidRPr="00772B85">
        <w:rPr>
          <w:rFonts w:cs="Arial"/>
          <w:sz w:val="18"/>
          <w:szCs w:val="18"/>
        </w:rPr>
        <w:t>Dz.</w:t>
      </w:r>
      <w:r w:rsidR="000F0D37" w:rsidRPr="00772B85">
        <w:rPr>
          <w:rFonts w:cs="Arial"/>
          <w:sz w:val="18"/>
          <w:szCs w:val="18"/>
        </w:rPr>
        <w:t> </w:t>
      </w:r>
      <w:r w:rsidR="00447954" w:rsidRPr="00772B85">
        <w:rPr>
          <w:rFonts w:cs="Arial"/>
          <w:sz w:val="18"/>
          <w:szCs w:val="18"/>
        </w:rPr>
        <w:t>U. z 20</w:t>
      </w:r>
      <w:r w:rsidR="00CE6A8B" w:rsidRPr="00772B85">
        <w:rPr>
          <w:rFonts w:cs="Arial"/>
          <w:sz w:val="18"/>
          <w:szCs w:val="18"/>
        </w:rPr>
        <w:t>21</w:t>
      </w:r>
      <w:r w:rsidR="00447954" w:rsidRPr="00772B85">
        <w:rPr>
          <w:rFonts w:cs="Arial"/>
          <w:sz w:val="18"/>
          <w:szCs w:val="18"/>
        </w:rPr>
        <w:t xml:space="preserve"> r. poz. 2</w:t>
      </w:r>
      <w:r w:rsidR="00772B85" w:rsidRPr="00772B85">
        <w:rPr>
          <w:rFonts w:cs="Arial"/>
          <w:sz w:val="18"/>
          <w:szCs w:val="18"/>
        </w:rPr>
        <w:t>47</w:t>
      </w:r>
      <w:r w:rsidR="00447954" w:rsidRPr="00772B85">
        <w:rPr>
          <w:rFonts w:cs="Arial"/>
          <w:sz w:val="18"/>
          <w:szCs w:val="18"/>
        </w:rPr>
        <w:t xml:space="preserve"> z </w:t>
      </w:r>
      <w:proofErr w:type="spellStart"/>
      <w:r w:rsidR="00447954" w:rsidRPr="00772B85">
        <w:rPr>
          <w:rFonts w:cs="Arial"/>
          <w:sz w:val="18"/>
          <w:szCs w:val="18"/>
        </w:rPr>
        <w:t>późn</w:t>
      </w:r>
      <w:proofErr w:type="spellEnd"/>
      <w:r w:rsidR="00447954" w:rsidRPr="00772B85">
        <w:rPr>
          <w:rFonts w:cs="Arial"/>
          <w:sz w:val="18"/>
          <w:szCs w:val="18"/>
        </w:rPr>
        <w:t>. </w:t>
      </w:r>
      <w:r w:rsidR="002B7DBB" w:rsidRPr="00772B85">
        <w:rPr>
          <w:rFonts w:cs="Arial"/>
          <w:sz w:val="18"/>
          <w:szCs w:val="18"/>
        </w:rPr>
        <w:t>zm.)</w:t>
      </w:r>
      <w:r w:rsidR="00A52345" w:rsidRPr="00772B85">
        <w:rPr>
          <w:rFonts w:cs="Arial"/>
          <w:sz w:val="18"/>
          <w:szCs w:val="18"/>
        </w:rPr>
        <w:t>,</w:t>
      </w:r>
    </w:p>
    <w:p w:rsidR="005C32BA" w:rsidRDefault="005C32BA" w:rsidP="00DA754A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D53CAF">
        <w:rPr>
          <w:rFonts w:cs="Arial"/>
          <w:b/>
          <w:sz w:val="18"/>
          <w:szCs w:val="18"/>
        </w:rPr>
        <w:t>[</w:t>
      </w:r>
      <w:r w:rsidR="00874F44" w:rsidRPr="00D53CAF">
        <w:rPr>
          <w:rFonts w:cs="Arial"/>
          <w:b/>
          <w:sz w:val="18"/>
          <w:szCs w:val="18"/>
        </w:rPr>
        <w:t>3</w:t>
      </w:r>
      <w:r w:rsidRPr="00D53CAF">
        <w:rPr>
          <w:rFonts w:cs="Arial"/>
          <w:b/>
          <w:sz w:val="18"/>
          <w:szCs w:val="18"/>
        </w:rPr>
        <w:t>]</w:t>
      </w:r>
      <w:r w:rsidR="00953117" w:rsidRPr="00D53CAF">
        <w:rPr>
          <w:rFonts w:cs="Arial"/>
          <w:sz w:val="18"/>
          <w:szCs w:val="18"/>
        </w:rPr>
        <w:tab/>
      </w:r>
      <w:r w:rsidRPr="00D53CAF">
        <w:rPr>
          <w:rFonts w:cs="Arial"/>
          <w:sz w:val="18"/>
          <w:szCs w:val="18"/>
        </w:rPr>
        <w:t xml:space="preserve">Uchwała </w:t>
      </w:r>
      <w:r w:rsidR="00874F44" w:rsidRPr="00D53CAF">
        <w:rPr>
          <w:rFonts w:cs="Arial"/>
          <w:sz w:val="18"/>
          <w:szCs w:val="18"/>
        </w:rPr>
        <w:t>Nr X</w:t>
      </w:r>
      <w:r w:rsidR="00D53CAF" w:rsidRPr="00D53CAF">
        <w:rPr>
          <w:rFonts w:cs="Arial"/>
          <w:sz w:val="18"/>
          <w:szCs w:val="18"/>
        </w:rPr>
        <w:t>XVI</w:t>
      </w:r>
      <w:r w:rsidR="00874F44" w:rsidRPr="00D53CAF">
        <w:rPr>
          <w:rFonts w:cs="Arial"/>
          <w:sz w:val="18"/>
          <w:szCs w:val="18"/>
        </w:rPr>
        <w:t>/</w:t>
      </w:r>
      <w:r w:rsidR="00D53CAF" w:rsidRPr="00D53CAF">
        <w:rPr>
          <w:rFonts w:cs="Arial"/>
          <w:sz w:val="18"/>
          <w:szCs w:val="18"/>
        </w:rPr>
        <w:t>545</w:t>
      </w:r>
      <w:r w:rsidR="00874F44" w:rsidRPr="00D53CAF">
        <w:rPr>
          <w:rFonts w:cs="Arial"/>
          <w:sz w:val="18"/>
          <w:szCs w:val="18"/>
        </w:rPr>
        <w:t>/</w:t>
      </w:r>
      <w:r w:rsidR="00D53CAF" w:rsidRPr="00D53CAF">
        <w:rPr>
          <w:rFonts w:cs="Arial"/>
          <w:sz w:val="18"/>
          <w:szCs w:val="18"/>
        </w:rPr>
        <w:t>21</w:t>
      </w:r>
      <w:r w:rsidR="00874F44" w:rsidRPr="00D53CAF">
        <w:rPr>
          <w:rFonts w:cs="Arial"/>
          <w:sz w:val="18"/>
          <w:szCs w:val="18"/>
        </w:rPr>
        <w:t xml:space="preserve"> z dnia 29 </w:t>
      </w:r>
      <w:r w:rsidR="00D53CAF" w:rsidRPr="00D53CAF">
        <w:rPr>
          <w:rFonts w:cs="Arial"/>
          <w:sz w:val="18"/>
          <w:szCs w:val="18"/>
        </w:rPr>
        <w:t>kwietnia</w:t>
      </w:r>
      <w:r w:rsidR="00874F44" w:rsidRPr="00D53CAF">
        <w:rPr>
          <w:rFonts w:cs="Arial"/>
          <w:sz w:val="18"/>
          <w:szCs w:val="18"/>
        </w:rPr>
        <w:t xml:space="preserve"> 20</w:t>
      </w:r>
      <w:r w:rsidR="00D53CAF" w:rsidRPr="00D53CAF">
        <w:rPr>
          <w:rFonts w:cs="Arial"/>
          <w:sz w:val="18"/>
          <w:szCs w:val="18"/>
        </w:rPr>
        <w:t>21</w:t>
      </w:r>
      <w:r w:rsidR="00874F44" w:rsidRPr="00D53CAF">
        <w:rPr>
          <w:rFonts w:cs="Arial"/>
          <w:sz w:val="18"/>
          <w:szCs w:val="18"/>
        </w:rPr>
        <w:t xml:space="preserve"> r. w sprawie przystąpienia do sporządzenia zmiany „Studium uwarunkowań i kierunków zagospodarowania przestrzennego miasta Tychy”</w:t>
      </w:r>
      <w:r w:rsidR="00A52345" w:rsidRPr="00D53CAF">
        <w:rPr>
          <w:rFonts w:cs="Arial"/>
          <w:sz w:val="18"/>
          <w:szCs w:val="18"/>
        </w:rPr>
        <w:t>,</w:t>
      </w:r>
    </w:p>
    <w:p w:rsidR="003A6C4D" w:rsidRPr="003A6C4D" w:rsidRDefault="003A6C4D" w:rsidP="003A6C4D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8"/>
          <w:szCs w:val="18"/>
        </w:rPr>
      </w:pPr>
      <w:r w:rsidRPr="00772B85">
        <w:rPr>
          <w:rFonts w:cs="Arial"/>
          <w:b/>
          <w:sz w:val="18"/>
          <w:szCs w:val="18"/>
        </w:rPr>
        <w:t>[4]</w:t>
      </w:r>
      <w:r w:rsidRPr="00772B85">
        <w:rPr>
          <w:rFonts w:cs="Arial"/>
          <w:b/>
          <w:sz w:val="18"/>
          <w:szCs w:val="18"/>
        </w:rPr>
        <w:tab/>
      </w:r>
      <w:r w:rsidRPr="00772B85">
        <w:rPr>
          <w:rFonts w:cs="Arial"/>
          <w:sz w:val="18"/>
          <w:szCs w:val="18"/>
        </w:rPr>
        <w:t>art. 8</w:t>
      </w:r>
      <w:r>
        <w:rPr>
          <w:rFonts w:cs="Arial"/>
          <w:sz w:val="18"/>
          <w:szCs w:val="18"/>
        </w:rPr>
        <w:t>c</w:t>
      </w:r>
      <w:r w:rsidRPr="00772B85">
        <w:rPr>
          <w:rFonts w:cs="Arial"/>
          <w:sz w:val="18"/>
          <w:szCs w:val="18"/>
        </w:rPr>
        <w:t xml:space="preserve"> ust 1, art. 11a</w:t>
      </w:r>
      <w:r w:rsidRPr="00772B85">
        <w:rPr>
          <w:rFonts w:cs="Arial"/>
          <w:i/>
          <w:sz w:val="18"/>
          <w:szCs w:val="18"/>
        </w:rPr>
        <w:t xml:space="preserve"> ustawy o planowaniu i zagospodarowaniu przestrzennym.</w:t>
      </w:r>
    </w:p>
    <w:p w:rsidR="00F1288E" w:rsidRPr="00772B85" w:rsidRDefault="00F1288E" w:rsidP="00DA754A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8"/>
          <w:szCs w:val="18"/>
        </w:rPr>
      </w:pPr>
      <w:r w:rsidRPr="00772B85">
        <w:rPr>
          <w:rFonts w:cs="Arial"/>
          <w:b/>
          <w:sz w:val="18"/>
          <w:szCs w:val="18"/>
        </w:rPr>
        <w:t>[</w:t>
      </w:r>
      <w:r w:rsidR="003A6C4D">
        <w:rPr>
          <w:rFonts w:cs="Arial"/>
          <w:b/>
          <w:sz w:val="18"/>
          <w:szCs w:val="18"/>
        </w:rPr>
        <w:t>5</w:t>
      </w:r>
      <w:r w:rsidRPr="00772B85">
        <w:rPr>
          <w:rFonts w:cs="Arial"/>
          <w:b/>
          <w:sz w:val="18"/>
          <w:szCs w:val="18"/>
        </w:rPr>
        <w:t>]</w:t>
      </w:r>
      <w:r w:rsidR="00E32345" w:rsidRPr="00772B85">
        <w:rPr>
          <w:rFonts w:cs="Arial"/>
          <w:b/>
          <w:sz w:val="18"/>
          <w:szCs w:val="18"/>
        </w:rPr>
        <w:tab/>
      </w:r>
      <w:r w:rsidRPr="00772B85">
        <w:rPr>
          <w:rFonts w:cs="Arial"/>
          <w:sz w:val="18"/>
          <w:szCs w:val="18"/>
        </w:rPr>
        <w:t>art. 8a ust 1</w:t>
      </w:r>
      <w:r w:rsidR="00E32345" w:rsidRPr="00772B85">
        <w:rPr>
          <w:rFonts w:cs="Arial"/>
          <w:sz w:val="18"/>
          <w:szCs w:val="18"/>
        </w:rPr>
        <w:t>, art. 1</w:t>
      </w:r>
      <w:r w:rsidR="00A52345" w:rsidRPr="00772B85">
        <w:rPr>
          <w:rFonts w:cs="Arial"/>
          <w:sz w:val="18"/>
          <w:szCs w:val="18"/>
        </w:rPr>
        <w:t>1</w:t>
      </w:r>
      <w:r w:rsidR="00E32345" w:rsidRPr="00772B85">
        <w:rPr>
          <w:rFonts w:cs="Arial"/>
          <w:sz w:val="18"/>
          <w:szCs w:val="18"/>
        </w:rPr>
        <w:t>a</w:t>
      </w:r>
      <w:r w:rsidRPr="00772B85">
        <w:rPr>
          <w:rFonts w:cs="Arial"/>
          <w:i/>
          <w:sz w:val="18"/>
          <w:szCs w:val="18"/>
        </w:rPr>
        <w:t xml:space="preserve"> </w:t>
      </w:r>
      <w:r w:rsidR="00A52345" w:rsidRPr="00772B85">
        <w:rPr>
          <w:rFonts w:cs="Arial"/>
          <w:i/>
          <w:sz w:val="18"/>
          <w:szCs w:val="18"/>
        </w:rPr>
        <w:t>ustawy o planowaniu i zagospodarowaniu przestrzennym.</w:t>
      </w:r>
    </w:p>
    <w:sectPr w:rsidR="00F1288E" w:rsidRPr="00772B85" w:rsidSect="001D2E78">
      <w:pgSz w:w="11906" w:h="16838"/>
      <w:pgMar w:top="1417" w:right="1416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4D" w:rsidRDefault="003A6C4D" w:rsidP="003A6C4D">
      <w:pPr>
        <w:spacing w:after="0" w:line="240" w:lineRule="auto"/>
      </w:pPr>
      <w:r>
        <w:separator/>
      </w:r>
    </w:p>
  </w:endnote>
  <w:endnote w:type="continuationSeparator" w:id="0">
    <w:p w:rsidR="003A6C4D" w:rsidRDefault="003A6C4D" w:rsidP="003A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4D" w:rsidRDefault="003A6C4D" w:rsidP="003A6C4D">
      <w:pPr>
        <w:spacing w:after="0" w:line="240" w:lineRule="auto"/>
      </w:pPr>
      <w:r>
        <w:separator/>
      </w:r>
    </w:p>
  </w:footnote>
  <w:footnote w:type="continuationSeparator" w:id="0">
    <w:p w:rsidR="003A6C4D" w:rsidRDefault="003A6C4D" w:rsidP="003A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41A00"/>
    <w:rsid w:val="00070A11"/>
    <w:rsid w:val="00094DF6"/>
    <w:rsid w:val="00097B2C"/>
    <w:rsid w:val="000D5CDB"/>
    <w:rsid w:val="000F01C6"/>
    <w:rsid w:val="000F0D37"/>
    <w:rsid w:val="000F6376"/>
    <w:rsid w:val="0010470B"/>
    <w:rsid w:val="001068CC"/>
    <w:rsid w:val="00126A31"/>
    <w:rsid w:val="00130EBA"/>
    <w:rsid w:val="001334E0"/>
    <w:rsid w:val="00137A21"/>
    <w:rsid w:val="001519A1"/>
    <w:rsid w:val="00177069"/>
    <w:rsid w:val="001B6287"/>
    <w:rsid w:val="001D2E78"/>
    <w:rsid w:val="001E11E5"/>
    <w:rsid w:val="001F6165"/>
    <w:rsid w:val="00220EF2"/>
    <w:rsid w:val="0022216A"/>
    <w:rsid w:val="0023601A"/>
    <w:rsid w:val="00247B9C"/>
    <w:rsid w:val="00264135"/>
    <w:rsid w:val="002721C9"/>
    <w:rsid w:val="002B06E1"/>
    <w:rsid w:val="002B2F6B"/>
    <w:rsid w:val="002B7ABE"/>
    <w:rsid w:val="002B7DBB"/>
    <w:rsid w:val="002C273D"/>
    <w:rsid w:val="002D477C"/>
    <w:rsid w:val="002E09D8"/>
    <w:rsid w:val="002E718E"/>
    <w:rsid w:val="003066B3"/>
    <w:rsid w:val="00334039"/>
    <w:rsid w:val="00340D3B"/>
    <w:rsid w:val="003504D6"/>
    <w:rsid w:val="00372ECF"/>
    <w:rsid w:val="003809D8"/>
    <w:rsid w:val="00395B93"/>
    <w:rsid w:val="003A6C4D"/>
    <w:rsid w:val="003B43CF"/>
    <w:rsid w:val="003C19C9"/>
    <w:rsid w:val="003F62FA"/>
    <w:rsid w:val="003F7840"/>
    <w:rsid w:val="00410314"/>
    <w:rsid w:val="00435587"/>
    <w:rsid w:val="0043659C"/>
    <w:rsid w:val="00446D1E"/>
    <w:rsid w:val="00447954"/>
    <w:rsid w:val="00457BC4"/>
    <w:rsid w:val="004614F4"/>
    <w:rsid w:val="00470DC4"/>
    <w:rsid w:val="0049138B"/>
    <w:rsid w:val="0049316F"/>
    <w:rsid w:val="00496F1B"/>
    <w:rsid w:val="00497811"/>
    <w:rsid w:val="004A70FB"/>
    <w:rsid w:val="004C1429"/>
    <w:rsid w:val="004C1F68"/>
    <w:rsid w:val="004D6F3A"/>
    <w:rsid w:val="004F5A61"/>
    <w:rsid w:val="004F7A09"/>
    <w:rsid w:val="0050080D"/>
    <w:rsid w:val="005130B4"/>
    <w:rsid w:val="00541516"/>
    <w:rsid w:val="00543247"/>
    <w:rsid w:val="005474DD"/>
    <w:rsid w:val="00593849"/>
    <w:rsid w:val="005C32BA"/>
    <w:rsid w:val="005D448F"/>
    <w:rsid w:val="0061656C"/>
    <w:rsid w:val="00616A33"/>
    <w:rsid w:val="0065074E"/>
    <w:rsid w:val="00675809"/>
    <w:rsid w:val="00677D6C"/>
    <w:rsid w:val="006D2577"/>
    <w:rsid w:val="006D78F3"/>
    <w:rsid w:val="006E7240"/>
    <w:rsid w:val="007040A5"/>
    <w:rsid w:val="00705E0B"/>
    <w:rsid w:val="007179CA"/>
    <w:rsid w:val="007319AC"/>
    <w:rsid w:val="00744215"/>
    <w:rsid w:val="00772B85"/>
    <w:rsid w:val="007804B1"/>
    <w:rsid w:val="00780819"/>
    <w:rsid w:val="007A415F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77778"/>
    <w:rsid w:val="00895207"/>
    <w:rsid w:val="008A385A"/>
    <w:rsid w:val="008C6983"/>
    <w:rsid w:val="00910C2D"/>
    <w:rsid w:val="00933089"/>
    <w:rsid w:val="009377AF"/>
    <w:rsid w:val="0094548F"/>
    <w:rsid w:val="00953117"/>
    <w:rsid w:val="00993CAB"/>
    <w:rsid w:val="009C6637"/>
    <w:rsid w:val="00A179E4"/>
    <w:rsid w:val="00A45871"/>
    <w:rsid w:val="00A52345"/>
    <w:rsid w:val="00A76D4B"/>
    <w:rsid w:val="00A90475"/>
    <w:rsid w:val="00A908AD"/>
    <w:rsid w:val="00AB6DEC"/>
    <w:rsid w:val="00AF3E0F"/>
    <w:rsid w:val="00B042DD"/>
    <w:rsid w:val="00B043D6"/>
    <w:rsid w:val="00B27263"/>
    <w:rsid w:val="00B66051"/>
    <w:rsid w:val="00B72057"/>
    <w:rsid w:val="00B96555"/>
    <w:rsid w:val="00BA176C"/>
    <w:rsid w:val="00BA2391"/>
    <w:rsid w:val="00BD4904"/>
    <w:rsid w:val="00C32C2D"/>
    <w:rsid w:val="00C62017"/>
    <w:rsid w:val="00CD66B7"/>
    <w:rsid w:val="00CE6A8B"/>
    <w:rsid w:val="00CF5707"/>
    <w:rsid w:val="00D15E4A"/>
    <w:rsid w:val="00D21677"/>
    <w:rsid w:val="00D26521"/>
    <w:rsid w:val="00D33531"/>
    <w:rsid w:val="00D34258"/>
    <w:rsid w:val="00D41299"/>
    <w:rsid w:val="00D50B60"/>
    <w:rsid w:val="00D53CAF"/>
    <w:rsid w:val="00D7740E"/>
    <w:rsid w:val="00D81075"/>
    <w:rsid w:val="00D824E7"/>
    <w:rsid w:val="00DA131C"/>
    <w:rsid w:val="00DA754A"/>
    <w:rsid w:val="00E02F5C"/>
    <w:rsid w:val="00E07884"/>
    <w:rsid w:val="00E24B22"/>
    <w:rsid w:val="00E32345"/>
    <w:rsid w:val="00E42595"/>
    <w:rsid w:val="00E74FC2"/>
    <w:rsid w:val="00E92D39"/>
    <w:rsid w:val="00E942BF"/>
    <w:rsid w:val="00EB31A2"/>
    <w:rsid w:val="00EC3E76"/>
    <w:rsid w:val="00EE7565"/>
    <w:rsid w:val="00F1288E"/>
    <w:rsid w:val="00F13107"/>
    <w:rsid w:val="00F138AE"/>
    <w:rsid w:val="00F13E6E"/>
    <w:rsid w:val="00F35A11"/>
    <w:rsid w:val="00F361C2"/>
    <w:rsid w:val="00F519FE"/>
    <w:rsid w:val="00F659A5"/>
    <w:rsid w:val="00FB5420"/>
    <w:rsid w:val="00FD0BB1"/>
    <w:rsid w:val="00FE0855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6C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6C4D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6C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6C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6C4D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6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p.umtychy.pl/uchwaly-rady-miasta/7463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p.umtychy.pl/zagospodarowanie-przestrzenne/studium-uwarunkow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ip.umtychy.pl/uchwaly-rady-miasta/746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rbanistyka@umtychy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3783D-31A3-451E-97B6-41E490A6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Michał Szudarski</cp:lastModifiedBy>
  <cp:revision>9</cp:revision>
  <cp:lastPrinted>2021-07-22T11:51:00Z</cp:lastPrinted>
  <dcterms:created xsi:type="dcterms:W3CDTF">2021-07-22T11:50:00Z</dcterms:created>
  <dcterms:modified xsi:type="dcterms:W3CDTF">2021-07-23T06:29:00Z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