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A52" w:rsidRPr="00733C2C" w:rsidRDefault="00B56A52" w:rsidP="00B56A52">
      <w:pPr>
        <w:autoSpaceDE w:val="0"/>
        <w:autoSpaceDN w:val="0"/>
        <w:adjustRightInd w:val="0"/>
        <w:spacing w:line="360" w:lineRule="auto"/>
        <w:ind w:left="5664" w:firstLine="708"/>
        <w:jc w:val="center"/>
        <w:rPr>
          <w:rFonts w:ascii="Arial" w:hAnsi="Arial" w:cs="Arial"/>
          <w:b/>
          <w:bCs/>
          <w:i/>
          <w:sz w:val="22"/>
          <w:szCs w:val="22"/>
          <w:u w:val="single"/>
        </w:rPr>
      </w:pPr>
      <w:r w:rsidRPr="00733C2C">
        <w:rPr>
          <w:i/>
          <w:sz w:val="29"/>
          <w:szCs w:val="29"/>
          <w:u w:val="single"/>
        </w:rPr>
        <w:t>projekt</w:t>
      </w:r>
    </w:p>
    <w:p w:rsidR="00B56A52" w:rsidRDefault="00B56A52" w:rsidP="0026646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266464" w:rsidRPr="00084CB6" w:rsidRDefault="00266464" w:rsidP="0026646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84CB6">
        <w:rPr>
          <w:rFonts w:ascii="Arial" w:hAnsi="Arial" w:cs="Arial"/>
          <w:b/>
          <w:bCs/>
          <w:sz w:val="22"/>
          <w:szCs w:val="22"/>
        </w:rPr>
        <w:t xml:space="preserve">UCHWAŁA NR </w:t>
      </w:r>
      <w:r>
        <w:rPr>
          <w:rFonts w:ascii="Arial" w:hAnsi="Arial" w:cs="Arial"/>
          <w:b/>
          <w:bCs/>
          <w:sz w:val="22"/>
          <w:szCs w:val="22"/>
        </w:rPr>
        <w:t>…..</w:t>
      </w:r>
      <w:r w:rsidRPr="00084CB6">
        <w:rPr>
          <w:rFonts w:ascii="Arial" w:hAnsi="Arial" w:cs="Arial"/>
          <w:b/>
          <w:bCs/>
          <w:sz w:val="22"/>
          <w:szCs w:val="22"/>
        </w:rPr>
        <w:t>/ ……….. /21</w:t>
      </w:r>
    </w:p>
    <w:p w:rsidR="00266464" w:rsidRPr="00084CB6" w:rsidRDefault="00266464" w:rsidP="0026646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84CB6">
        <w:rPr>
          <w:rFonts w:ascii="Arial" w:hAnsi="Arial" w:cs="Arial"/>
          <w:b/>
          <w:bCs/>
          <w:sz w:val="22"/>
          <w:szCs w:val="22"/>
        </w:rPr>
        <w:t>RADY MIASTA TYCHY</w:t>
      </w:r>
    </w:p>
    <w:p w:rsidR="00266464" w:rsidRPr="00084CB6" w:rsidRDefault="00266464" w:rsidP="0026646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84CB6">
        <w:rPr>
          <w:rFonts w:ascii="Arial" w:hAnsi="Arial" w:cs="Arial"/>
          <w:b/>
          <w:bCs/>
          <w:sz w:val="22"/>
          <w:szCs w:val="22"/>
        </w:rPr>
        <w:t>z dnia</w:t>
      </w:r>
      <w:r>
        <w:rPr>
          <w:rFonts w:ascii="Arial" w:hAnsi="Arial" w:cs="Arial"/>
          <w:b/>
          <w:bCs/>
          <w:sz w:val="22"/>
          <w:szCs w:val="22"/>
        </w:rPr>
        <w:t xml:space="preserve"> ………..</w:t>
      </w:r>
      <w:r w:rsidRPr="00084CB6">
        <w:rPr>
          <w:rFonts w:ascii="Arial" w:hAnsi="Arial" w:cs="Arial"/>
          <w:b/>
          <w:bCs/>
          <w:sz w:val="22"/>
          <w:szCs w:val="22"/>
        </w:rPr>
        <w:t xml:space="preserve"> </w:t>
      </w:r>
      <w:r w:rsidRPr="00084CB6">
        <w:rPr>
          <w:rFonts w:ascii="Arial" w:hAnsi="Arial" w:cs="Arial"/>
          <w:b/>
          <w:sz w:val="22"/>
          <w:szCs w:val="22"/>
        </w:rPr>
        <w:t xml:space="preserve"> 2021 </w:t>
      </w:r>
      <w:r w:rsidRPr="00084CB6">
        <w:rPr>
          <w:rFonts w:ascii="Arial" w:hAnsi="Arial" w:cs="Arial"/>
          <w:b/>
          <w:bCs/>
          <w:sz w:val="22"/>
          <w:szCs w:val="22"/>
        </w:rPr>
        <w:t>roku</w:t>
      </w:r>
    </w:p>
    <w:p w:rsidR="00266464" w:rsidRPr="00084CB6" w:rsidRDefault="00266464" w:rsidP="0026646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266464" w:rsidRPr="00084CB6" w:rsidRDefault="00266464" w:rsidP="0026646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84CB6">
        <w:rPr>
          <w:rFonts w:ascii="Arial" w:hAnsi="Arial" w:cs="Arial"/>
          <w:b/>
          <w:bCs/>
          <w:sz w:val="22"/>
          <w:szCs w:val="22"/>
        </w:rPr>
        <w:t>w sprawie planu nadzoru nad żłobkami, klubami dziecięcymi oraz dziennymi opiekunami</w:t>
      </w:r>
    </w:p>
    <w:p w:rsidR="00266464" w:rsidRPr="00084CB6" w:rsidRDefault="00266464" w:rsidP="0026646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266464" w:rsidRPr="00084CB6" w:rsidRDefault="00266464" w:rsidP="00266464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266464" w:rsidRPr="00084CB6" w:rsidRDefault="00266464" w:rsidP="00733C2C">
      <w:pPr>
        <w:pStyle w:val="Default"/>
        <w:jc w:val="both"/>
        <w:rPr>
          <w:sz w:val="22"/>
          <w:szCs w:val="22"/>
        </w:rPr>
      </w:pPr>
      <w:r w:rsidRPr="00084CB6">
        <w:rPr>
          <w:color w:val="auto"/>
          <w:sz w:val="22"/>
          <w:szCs w:val="22"/>
        </w:rPr>
        <w:t xml:space="preserve">Na podstawie art. 18 ust. 2 </w:t>
      </w:r>
      <w:proofErr w:type="spellStart"/>
      <w:r w:rsidRPr="00084CB6">
        <w:rPr>
          <w:color w:val="auto"/>
          <w:sz w:val="22"/>
          <w:szCs w:val="22"/>
        </w:rPr>
        <w:t>pkt</w:t>
      </w:r>
      <w:proofErr w:type="spellEnd"/>
      <w:r w:rsidRPr="00084CB6">
        <w:rPr>
          <w:color w:val="auto"/>
          <w:sz w:val="22"/>
          <w:szCs w:val="22"/>
        </w:rPr>
        <w:t xml:space="preserve"> 15 ustawy z dnia 8 marca 1990 r. o samorządzie gminnym (Dz. U. z 2020 r. poz. 713 i 1378) w związku z art. 55 ust. 1 ustawy z dnia 4 lutego 2011 r. o opiece nad dziećmi w wieku do lat 3 (</w:t>
      </w:r>
      <w:proofErr w:type="spellStart"/>
      <w:r>
        <w:rPr>
          <w:color w:val="auto"/>
          <w:sz w:val="22"/>
          <w:szCs w:val="22"/>
        </w:rPr>
        <w:t>t.j</w:t>
      </w:r>
      <w:proofErr w:type="spellEnd"/>
      <w:r>
        <w:rPr>
          <w:color w:val="auto"/>
          <w:sz w:val="22"/>
          <w:szCs w:val="22"/>
        </w:rPr>
        <w:t xml:space="preserve">. </w:t>
      </w:r>
      <w:r w:rsidRPr="00084CB6">
        <w:rPr>
          <w:color w:val="auto"/>
          <w:sz w:val="22"/>
          <w:szCs w:val="22"/>
        </w:rPr>
        <w:t>Dz. U. z 202</w:t>
      </w:r>
      <w:r>
        <w:rPr>
          <w:color w:val="auto"/>
          <w:sz w:val="22"/>
          <w:szCs w:val="22"/>
        </w:rPr>
        <w:t>1</w:t>
      </w:r>
      <w:r w:rsidRPr="00084CB6">
        <w:rPr>
          <w:color w:val="auto"/>
          <w:sz w:val="22"/>
          <w:szCs w:val="22"/>
        </w:rPr>
        <w:t xml:space="preserve"> r. poz. </w:t>
      </w:r>
      <w:r>
        <w:rPr>
          <w:color w:val="auto"/>
          <w:sz w:val="22"/>
          <w:szCs w:val="22"/>
        </w:rPr>
        <w:t>75</w:t>
      </w:r>
      <w:r w:rsidRPr="00084CB6">
        <w:rPr>
          <w:color w:val="auto"/>
          <w:sz w:val="22"/>
          <w:szCs w:val="22"/>
        </w:rPr>
        <w:t xml:space="preserve">) po zaopiniowaniu </w:t>
      </w:r>
      <w:r w:rsidRPr="004E31C5">
        <w:rPr>
          <w:color w:val="auto"/>
          <w:sz w:val="22"/>
          <w:szCs w:val="22"/>
        </w:rPr>
        <w:t xml:space="preserve">przez Komisję Porządku Publicznego, Zdrowia, Spraw Społecznych i Samorządowych </w:t>
      </w:r>
    </w:p>
    <w:p w:rsidR="00733C2C" w:rsidRDefault="00733C2C" w:rsidP="0026646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266464" w:rsidRPr="00084CB6" w:rsidRDefault="00266464" w:rsidP="00266464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084CB6">
        <w:rPr>
          <w:rFonts w:ascii="Arial" w:hAnsi="Arial" w:cs="Arial"/>
          <w:b/>
          <w:bCs/>
          <w:sz w:val="22"/>
          <w:szCs w:val="22"/>
        </w:rPr>
        <w:t>Rada Miasta Tychy uchwala</w:t>
      </w:r>
      <w:r w:rsidRPr="00084CB6">
        <w:rPr>
          <w:rFonts w:ascii="Arial" w:hAnsi="Arial" w:cs="Arial"/>
          <w:sz w:val="22"/>
          <w:szCs w:val="22"/>
        </w:rPr>
        <w:t>:</w:t>
      </w:r>
    </w:p>
    <w:p w:rsidR="00266464" w:rsidRPr="00084CB6" w:rsidRDefault="00266464" w:rsidP="00266464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266464" w:rsidRPr="00084CB6" w:rsidRDefault="00266464" w:rsidP="0026646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84CB6">
        <w:rPr>
          <w:rFonts w:ascii="Arial" w:hAnsi="Arial" w:cs="Arial"/>
          <w:b/>
          <w:bCs/>
          <w:sz w:val="22"/>
          <w:szCs w:val="22"/>
        </w:rPr>
        <w:t>§ 1</w:t>
      </w:r>
    </w:p>
    <w:p w:rsidR="00266464" w:rsidRPr="00084CB6" w:rsidRDefault="00266464" w:rsidP="0026646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266464" w:rsidRPr="00084CB6" w:rsidRDefault="00266464" w:rsidP="0026646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84CB6">
        <w:rPr>
          <w:rFonts w:ascii="Arial" w:hAnsi="Arial" w:cs="Arial"/>
          <w:sz w:val="22"/>
          <w:szCs w:val="22"/>
        </w:rPr>
        <w:t xml:space="preserve">1.  Przyjmuje się następujący plan nadzoru nad żłobkami, klubami dziecięcymi oraz dziennymi opiekunami działającymi na terenie Gminy Tychy: </w:t>
      </w:r>
    </w:p>
    <w:p w:rsidR="00266464" w:rsidRPr="00D06C37" w:rsidRDefault="00266464" w:rsidP="0026646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84CB6">
        <w:rPr>
          <w:rFonts w:ascii="Arial" w:hAnsi="Arial" w:cs="Arial"/>
          <w:sz w:val="22"/>
          <w:szCs w:val="22"/>
        </w:rPr>
        <w:t xml:space="preserve">1) kontrola </w:t>
      </w:r>
      <w:r w:rsidRPr="00D06C37">
        <w:rPr>
          <w:rFonts w:ascii="Arial" w:hAnsi="Arial" w:cs="Arial"/>
          <w:sz w:val="22"/>
          <w:szCs w:val="22"/>
        </w:rPr>
        <w:t xml:space="preserve">warunków i jakości świadczonej opieki: </w:t>
      </w:r>
    </w:p>
    <w:p w:rsidR="00266464" w:rsidRPr="00084CB6" w:rsidRDefault="00266464" w:rsidP="0026646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84CB6">
        <w:rPr>
          <w:rFonts w:ascii="Arial" w:hAnsi="Arial" w:cs="Arial"/>
          <w:sz w:val="22"/>
          <w:szCs w:val="22"/>
        </w:rPr>
        <w:t xml:space="preserve">a) w żłobkach prowadzonych przez Gminę Tychy – odbywa się nie rzadziej niż raz na trzy lata, </w:t>
      </w:r>
    </w:p>
    <w:p w:rsidR="00266464" w:rsidRPr="00084CB6" w:rsidRDefault="00266464" w:rsidP="0026646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84CB6">
        <w:rPr>
          <w:rFonts w:ascii="Arial" w:hAnsi="Arial" w:cs="Arial"/>
          <w:sz w:val="22"/>
          <w:szCs w:val="22"/>
        </w:rPr>
        <w:t xml:space="preserve">b) w żłobkach i klubach dziecięcych, prowadzonych przez podmioty inne niż Gmina Tychy, wpisanych do rejestru przez okres co najmniej dwóch lat – odbywa się nie rzadziej niż </w:t>
      </w:r>
      <w:r w:rsidRPr="00D9531C">
        <w:rPr>
          <w:rFonts w:ascii="Arial" w:hAnsi="Arial" w:cs="Arial"/>
          <w:sz w:val="22"/>
          <w:szCs w:val="22"/>
        </w:rPr>
        <w:t xml:space="preserve">raz na </w:t>
      </w:r>
      <w:r>
        <w:rPr>
          <w:rFonts w:ascii="Arial" w:hAnsi="Arial" w:cs="Arial"/>
          <w:sz w:val="22"/>
          <w:szCs w:val="22"/>
        </w:rPr>
        <w:t>dwa</w:t>
      </w:r>
      <w:r w:rsidRPr="00D9531C">
        <w:rPr>
          <w:rFonts w:ascii="Arial" w:hAnsi="Arial" w:cs="Arial"/>
          <w:sz w:val="22"/>
          <w:szCs w:val="22"/>
        </w:rPr>
        <w:t xml:space="preserve"> lata,</w:t>
      </w:r>
      <w:r>
        <w:rPr>
          <w:rFonts w:ascii="Arial" w:hAnsi="Arial" w:cs="Arial"/>
          <w:sz w:val="22"/>
          <w:szCs w:val="22"/>
        </w:rPr>
        <w:t xml:space="preserve"> </w:t>
      </w:r>
    </w:p>
    <w:p w:rsidR="00266464" w:rsidRPr="00084CB6" w:rsidRDefault="00266464" w:rsidP="0026646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84CB6">
        <w:rPr>
          <w:rFonts w:ascii="Arial" w:hAnsi="Arial" w:cs="Arial"/>
          <w:sz w:val="22"/>
          <w:szCs w:val="22"/>
        </w:rPr>
        <w:t xml:space="preserve">c) w żłobkach i klubach dziecięcych, prowadzonych przez podmioty inne niż Gmina Tychy, wpisanych do rejestru przez okres krótszy niż dwa lata – odbywa się nie rzadziej niż raz na rok; </w:t>
      </w:r>
    </w:p>
    <w:p w:rsidR="00266464" w:rsidRPr="00084CB6" w:rsidRDefault="00266464" w:rsidP="0026646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84CB6">
        <w:rPr>
          <w:rFonts w:ascii="Arial" w:hAnsi="Arial" w:cs="Arial"/>
          <w:sz w:val="22"/>
          <w:szCs w:val="22"/>
        </w:rPr>
        <w:t xml:space="preserve">d) w podmiotach, o których mowa w art. 8 ust. 1 ustawy z dnia 4 lutego 2011 r. o opiece nad dziećmi w wieku do lat 3, zatrudniających dziennych opiekunów oraz u dziennych opiekunów prowadzących działalność gospodarczą na własny rachunek </w:t>
      </w:r>
      <w:r>
        <w:rPr>
          <w:rFonts w:ascii="Arial" w:hAnsi="Arial" w:cs="Arial"/>
          <w:sz w:val="22"/>
          <w:szCs w:val="22"/>
        </w:rPr>
        <w:t xml:space="preserve"> - </w:t>
      </w:r>
      <w:r w:rsidRPr="00084CB6">
        <w:rPr>
          <w:rFonts w:ascii="Arial" w:hAnsi="Arial" w:cs="Arial"/>
          <w:sz w:val="22"/>
          <w:szCs w:val="22"/>
        </w:rPr>
        <w:t>odbywa się nie</w:t>
      </w:r>
      <w:r>
        <w:rPr>
          <w:rFonts w:ascii="Arial" w:hAnsi="Arial" w:cs="Arial"/>
          <w:sz w:val="22"/>
          <w:szCs w:val="22"/>
        </w:rPr>
        <w:t xml:space="preserve"> </w:t>
      </w:r>
      <w:r w:rsidRPr="00084CB6">
        <w:rPr>
          <w:rFonts w:ascii="Arial" w:hAnsi="Arial" w:cs="Arial"/>
          <w:sz w:val="22"/>
          <w:szCs w:val="22"/>
        </w:rPr>
        <w:t xml:space="preserve">rzadziej niż raz na rok; </w:t>
      </w:r>
    </w:p>
    <w:p w:rsidR="00266464" w:rsidRDefault="00266464" w:rsidP="0026646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084CB6">
        <w:rPr>
          <w:rFonts w:ascii="Arial" w:hAnsi="Arial" w:cs="Arial"/>
          <w:sz w:val="22"/>
          <w:szCs w:val="22"/>
        </w:rPr>
        <w:t xml:space="preserve">) kontrola </w:t>
      </w:r>
      <w:r w:rsidRPr="00D06C37">
        <w:rPr>
          <w:rFonts w:ascii="Arial" w:hAnsi="Arial" w:cs="Arial"/>
          <w:sz w:val="22"/>
          <w:szCs w:val="22"/>
        </w:rPr>
        <w:t>zgodności ze stanem faktycznym danych zawartych w rejestrze,</w:t>
      </w:r>
      <w:r w:rsidRPr="00084CB6">
        <w:rPr>
          <w:rFonts w:ascii="Arial" w:hAnsi="Arial" w:cs="Arial"/>
          <w:sz w:val="22"/>
          <w:szCs w:val="22"/>
        </w:rPr>
        <w:t xml:space="preserve"> o którym mowa w art. 26 ustawy z dnia 4 lutego 2011 r. o opiece nad dziećmi w wieku do lat 3</w:t>
      </w:r>
      <w:r>
        <w:rPr>
          <w:rFonts w:ascii="Arial" w:hAnsi="Arial" w:cs="Arial"/>
          <w:sz w:val="22"/>
          <w:szCs w:val="22"/>
        </w:rPr>
        <w:t>,</w:t>
      </w:r>
      <w:r w:rsidRPr="00084CB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odbywa się nie rzadziej niż raz na dwa lata. </w:t>
      </w:r>
    </w:p>
    <w:p w:rsidR="00266464" w:rsidRDefault="00266464" w:rsidP="0026646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084CB6">
        <w:rPr>
          <w:rFonts w:ascii="Arial" w:hAnsi="Arial" w:cs="Arial"/>
          <w:sz w:val="22"/>
          <w:szCs w:val="22"/>
        </w:rPr>
        <w:t xml:space="preserve">) kontrola wywiązywania się z </w:t>
      </w:r>
      <w:r w:rsidRPr="00D06C37">
        <w:rPr>
          <w:rFonts w:ascii="Arial" w:hAnsi="Arial" w:cs="Arial"/>
          <w:sz w:val="22"/>
          <w:szCs w:val="22"/>
        </w:rPr>
        <w:t>obowiązku sporządzania i przekazywania sprawozdań,</w:t>
      </w:r>
      <w:r w:rsidRPr="00084CB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</w:t>
      </w:r>
      <w:r w:rsidRPr="00084CB6">
        <w:rPr>
          <w:rFonts w:ascii="Arial" w:hAnsi="Arial" w:cs="Arial"/>
          <w:sz w:val="22"/>
          <w:szCs w:val="22"/>
        </w:rPr>
        <w:t>o których mowa w art. 64 ustawy z dnia 4 lutego 2011 r. o opie</w:t>
      </w:r>
      <w:r>
        <w:rPr>
          <w:rFonts w:ascii="Arial" w:hAnsi="Arial" w:cs="Arial"/>
          <w:sz w:val="22"/>
          <w:szCs w:val="22"/>
        </w:rPr>
        <w:t xml:space="preserve">ce nad dziećmi w wieku do lat 3, odbywa się </w:t>
      </w:r>
      <w:r w:rsidRPr="00BE58A3">
        <w:rPr>
          <w:rFonts w:ascii="Arial" w:hAnsi="Arial" w:cs="Arial"/>
          <w:sz w:val="22"/>
          <w:szCs w:val="22"/>
        </w:rPr>
        <w:t>nie rzadziej niż raz na rok</w:t>
      </w:r>
      <w:r>
        <w:rPr>
          <w:rFonts w:ascii="Arial" w:hAnsi="Arial" w:cs="Arial"/>
          <w:sz w:val="22"/>
          <w:szCs w:val="22"/>
        </w:rPr>
        <w:t>.</w:t>
      </w:r>
    </w:p>
    <w:p w:rsidR="00266464" w:rsidRDefault="00266464" w:rsidP="0026646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66464" w:rsidRPr="00084CB6" w:rsidRDefault="00266464" w:rsidP="0026646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66464" w:rsidRPr="00084CB6" w:rsidRDefault="00266464" w:rsidP="0026646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084CB6">
        <w:rPr>
          <w:rFonts w:ascii="Arial" w:hAnsi="Arial" w:cs="Arial"/>
          <w:sz w:val="22"/>
          <w:szCs w:val="22"/>
        </w:rPr>
        <w:t xml:space="preserve">. Niezależnie od planu </w:t>
      </w:r>
      <w:r>
        <w:rPr>
          <w:rFonts w:ascii="Arial" w:hAnsi="Arial" w:cs="Arial"/>
          <w:sz w:val="22"/>
          <w:szCs w:val="22"/>
        </w:rPr>
        <w:t>nadzoru,</w:t>
      </w:r>
      <w:r w:rsidRPr="00084CB6">
        <w:rPr>
          <w:rFonts w:ascii="Arial" w:hAnsi="Arial" w:cs="Arial"/>
          <w:sz w:val="22"/>
          <w:szCs w:val="22"/>
        </w:rPr>
        <w:t xml:space="preserve"> określonego</w:t>
      </w:r>
      <w:r>
        <w:rPr>
          <w:rFonts w:ascii="Arial" w:hAnsi="Arial" w:cs="Arial"/>
          <w:sz w:val="22"/>
          <w:szCs w:val="22"/>
        </w:rPr>
        <w:t xml:space="preserve"> w</w:t>
      </w:r>
      <w:r w:rsidRPr="00084CB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niniejszej uchwale</w:t>
      </w:r>
      <w:r w:rsidRPr="00084CB6">
        <w:rPr>
          <w:rFonts w:ascii="Arial" w:hAnsi="Arial" w:cs="Arial"/>
          <w:sz w:val="22"/>
          <w:szCs w:val="22"/>
        </w:rPr>
        <w:t xml:space="preserve">, pierwsza kontrola warunków i jakości świadczonej opieki w </w:t>
      </w:r>
      <w:r>
        <w:rPr>
          <w:rFonts w:ascii="Arial" w:hAnsi="Arial" w:cs="Arial"/>
          <w:sz w:val="22"/>
          <w:szCs w:val="22"/>
        </w:rPr>
        <w:t>podmiotach, o których mowa w par. 1</w:t>
      </w:r>
      <w:r w:rsidR="00733C2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733C2C">
        <w:rPr>
          <w:rFonts w:ascii="Arial" w:hAnsi="Arial" w:cs="Arial"/>
          <w:sz w:val="22"/>
          <w:szCs w:val="22"/>
        </w:rPr>
        <w:t xml:space="preserve">                           </w:t>
      </w:r>
      <w:r>
        <w:rPr>
          <w:rFonts w:ascii="Arial" w:hAnsi="Arial" w:cs="Arial"/>
          <w:sz w:val="22"/>
          <w:szCs w:val="22"/>
        </w:rPr>
        <w:t>ust. 1 uchwały,</w:t>
      </w:r>
      <w:r w:rsidRPr="00084CB6">
        <w:rPr>
          <w:rFonts w:ascii="Arial" w:hAnsi="Arial" w:cs="Arial"/>
          <w:sz w:val="22"/>
          <w:szCs w:val="22"/>
        </w:rPr>
        <w:t xml:space="preserve"> odbywa się w okresie sześciu miesięcy od dnia wpisu podmiotu do rejestru prowadzonego przez Prezydenta </w:t>
      </w:r>
      <w:r>
        <w:rPr>
          <w:rFonts w:ascii="Arial" w:hAnsi="Arial" w:cs="Arial"/>
          <w:sz w:val="22"/>
          <w:szCs w:val="22"/>
        </w:rPr>
        <w:t xml:space="preserve">Miasta </w:t>
      </w:r>
      <w:r w:rsidRPr="00084CB6">
        <w:rPr>
          <w:rFonts w:ascii="Arial" w:hAnsi="Arial" w:cs="Arial"/>
          <w:sz w:val="22"/>
          <w:szCs w:val="22"/>
        </w:rPr>
        <w:t>Tych</w:t>
      </w:r>
      <w:r>
        <w:rPr>
          <w:rFonts w:ascii="Arial" w:hAnsi="Arial" w:cs="Arial"/>
          <w:sz w:val="22"/>
          <w:szCs w:val="22"/>
        </w:rPr>
        <w:t>y</w:t>
      </w:r>
      <w:r w:rsidRPr="00084CB6">
        <w:rPr>
          <w:rFonts w:ascii="Arial" w:hAnsi="Arial" w:cs="Arial"/>
          <w:sz w:val="22"/>
          <w:szCs w:val="22"/>
        </w:rPr>
        <w:t>.</w:t>
      </w:r>
    </w:p>
    <w:p w:rsidR="00266464" w:rsidRDefault="00266464" w:rsidP="0026646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266464" w:rsidRPr="00084CB6" w:rsidRDefault="00266464" w:rsidP="0026646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84CB6">
        <w:rPr>
          <w:rFonts w:ascii="Arial" w:hAnsi="Arial" w:cs="Arial"/>
          <w:b/>
          <w:bCs/>
          <w:sz w:val="22"/>
          <w:szCs w:val="22"/>
        </w:rPr>
        <w:t>§ 2</w:t>
      </w:r>
    </w:p>
    <w:p w:rsidR="00266464" w:rsidRDefault="00266464" w:rsidP="0026646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66464" w:rsidRPr="00084CB6" w:rsidRDefault="00266464" w:rsidP="0026646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84CB6">
        <w:rPr>
          <w:rFonts w:ascii="Arial" w:hAnsi="Arial" w:cs="Arial"/>
          <w:sz w:val="22"/>
          <w:szCs w:val="22"/>
        </w:rPr>
        <w:t>Traci moc uchwała nr XXV</w:t>
      </w:r>
      <w:r>
        <w:rPr>
          <w:rFonts w:ascii="Arial" w:hAnsi="Arial" w:cs="Arial"/>
          <w:sz w:val="22"/>
          <w:szCs w:val="22"/>
        </w:rPr>
        <w:t>I</w:t>
      </w:r>
      <w:r w:rsidRPr="00084CB6">
        <w:rPr>
          <w:rFonts w:ascii="Arial" w:hAnsi="Arial" w:cs="Arial"/>
          <w:sz w:val="22"/>
          <w:szCs w:val="22"/>
        </w:rPr>
        <w:t xml:space="preserve">/572//13 Rady Miasta Tychy  z dnia 31 stycznia  2013 r. </w:t>
      </w:r>
      <w:r>
        <w:rPr>
          <w:rFonts w:ascii="Arial" w:hAnsi="Arial" w:cs="Arial"/>
          <w:sz w:val="22"/>
          <w:szCs w:val="22"/>
        </w:rPr>
        <w:t xml:space="preserve">                     </w:t>
      </w:r>
      <w:r w:rsidRPr="00084CB6">
        <w:rPr>
          <w:rFonts w:ascii="Arial" w:hAnsi="Arial" w:cs="Arial"/>
          <w:sz w:val="22"/>
          <w:szCs w:val="22"/>
        </w:rPr>
        <w:t>w sprawie przyjęcia planu nadzoru nad żłobkami, klubami dziecięcymi działającymi na terenie miasta Tychy.</w:t>
      </w:r>
    </w:p>
    <w:p w:rsidR="00266464" w:rsidRPr="00084CB6" w:rsidRDefault="00266464" w:rsidP="00266464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266464" w:rsidRPr="00084CB6" w:rsidRDefault="00266464" w:rsidP="0026646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3</w:t>
      </w:r>
    </w:p>
    <w:p w:rsidR="00266464" w:rsidRPr="00084CB6" w:rsidRDefault="00266464" w:rsidP="0026646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266464" w:rsidRPr="00084CB6" w:rsidRDefault="00266464" w:rsidP="0026646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84CB6">
        <w:rPr>
          <w:rFonts w:ascii="Arial" w:hAnsi="Arial" w:cs="Arial"/>
          <w:sz w:val="22"/>
          <w:szCs w:val="22"/>
        </w:rPr>
        <w:t>Wykonanie uchwały powierza się Prezydentowi Miasta Tychy.</w:t>
      </w:r>
    </w:p>
    <w:p w:rsidR="00266464" w:rsidRPr="00084CB6" w:rsidRDefault="00266464" w:rsidP="00266464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266464" w:rsidRDefault="00266464" w:rsidP="0026646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266464" w:rsidRPr="00084CB6" w:rsidRDefault="00266464" w:rsidP="0026646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4</w:t>
      </w:r>
    </w:p>
    <w:p w:rsidR="00266464" w:rsidRPr="00084CB6" w:rsidRDefault="00266464" w:rsidP="0026646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266464" w:rsidRPr="00084CB6" w:rsidRDefault="00266464" w:rsidP="0026646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84CB6">
        <w:rPr>
          <w:rFonts w:ascii="Arial" w:hAnsi="Arial" w:cs="Arial"/>
          <w:sz w:val="22"/>
          <w:szCs w:val="22"/>
        </w:rPr>
        <w:t>Uchwała wchodzi</w:t>
      </w:r>
      <w:r>
        <w:rPr>
          <w:rFonts w:ascii="Arial" w:hAnsi="Arial" w:cs="Arial"/>
          <w:sz w:val="22"/>
          <w:szCs w:val="22"/>
        </w:rPr>
        <w:t xml:space="preserve"> w życie z dniem podjęcia</w:t>
      </w:r>
      <w:r w:rsidRPr="00084CB6">
        <w:rPr>
          <w:rFonts w:ascii="Arial" w:hAnsi="Arial" w:cs="Arial"/>
          <w:sz w:val="22"/>
          <w:szCs w:val="22"/>
        </w:rPr>
        <w:t>.</w:t>
      </w:r>
    </w:p>
    <w:p w:rsidR="00266464" w:rsidRPr="00084CB6" w:rsidRDefault="00266464" w:rsidP="00266464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266464" w:rsidRPr="00084CB6" w:rsidRDefault="00266464" w:rsidP="00266464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266464" w:rsidRDefault="00266464" w:rsidP="00266464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266464" w:rsidRDefault="00266464" w:rsidP="00266464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657BB2" w:rsidRDefault="00657BB2"/>
    <w:sectPr w:rsidR="00657BB2" w:rsidSect="00657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266464"/>
    <w:rsid w:val="00266464"/>
    <w:rsid w:val="00657BB2"/>
    <w:rsid w:val="00733C2C"/>
    <w:rsid w:val="00B56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6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664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370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abarchanska</dc:creator>
  <cp:lastModifiedBy>abarchanska</cp:lastModifiedBy>
  <cp:revision>4</cp:revision>
  <dcterms:created xsi:type="dcterms:W3CDTF">2021-05-20T07:14:00Z</dcterms:created>
  <dcterms:modified xsi:type="dcterms:W3CDTF">2021-05-20T07:24:00Z</dcterms:modified>
</cp:coreProperties>
</file>