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BD" w:rsidRDefault="000D7F64">
      <w:pPr>
        <w:pStyle w:val="Standard"/>
        <w:tabs>
          <w:tab w:val="left" w:pos="284"/>
        </w:tabs>
        <w:spacing w:line="276" w:lineRule="auto"/>
        <w:ind w:right="250"/>
        <w:jc w:val="center"/>
      </w:pPr>
      <w:r>
        <w:rPr>
          <w:rFonts w:ascii="Arial" w:hAnsi="Arial" w:cs="Arial"/>
          <w:b/>
        </w:rPr>
        <w:t>ZARZĄDZENIE NR 120/28/21</w:t>
      </w:r>
    </w:p>
    <w:p w:rsidR="00E936BD" w:rsidRDefault="000D7F64">
      <w:pPr>
        <w:pStyle w:val="Standard"/>
        <w:tabs>
          <w:tab w:val="left" w:pos="284"/>
        </w:tabs>
        <w:spacing w:line="276" w:lineRule="auto"/>
        <w:ind w:right="250"/>
        <w:jc w:val="center"/>
      </w:pPr>
      <w:r>
        <w:rPr>
          <w:rFonts w:ascii="Arial" w:hAnsi="Arial" w:cs="Arial"/>
          <w:b/>
        </w:rPr>
        <w:t>PREZYDENTA MIASTA TYCHY</w:t>
      </w:r>
    </w:p>
    <w:p w:rsidR="00E936BD" w:rsidRDefault="000D7F64">
      <w:pPr>
        <w:pStyle w:val="Standard"/>
        <w:tabs>
          <w:tab w:val="left" w:pos="284"/>
        </w:tabs>
        <w:spacing w:line="276" w:lineRule="auto"/>
        <w:ind w:right="250"/>
        <w:jc w:val="center"/>
      </w:pPr>
      <w:r>
        <w:rPr>
          <w:rFonts w:ascii="Arial" w:hAnsi="Arial" w:cs="Arial"/>
          <w:b/>
        </w:rPr>
        <w:t>z dnia 26 kwietnia 2021 r.</w:t>
      </w:r>
    </w:p>
    <w:p w:rsidR="00E936BD" w:rsidRDefault="00E936BD">
      <w:pPr>
        <w:pStyle w:val="Standard"/>
        <w:spacing w:line="276" w:lineRule="auto"/>
        <w:jc w:val="center"/>
        <w:rPr>
          <w:rFonts w:ascii="Arial" w:hAnsi="Arial" w:cs="Arial"/>
          <w:b/>
        </w:rPr>
      </w:pPr>
    </w:p>
    <w:p w:rsidR="00E936BD" w:rsidRDefault="000D7F64">
      <w:pPr>
        <w:pStyle w:val="Tekstpodstawowy3"/>
        <w:spacing w:line="276" w:lineRule="auto"/>
        <w:jc w:val="center"/>
      </w:pPr>
      <w:r>
        <w:rPr>
          <w:rFonts w:ascii="Arial" w:hAnsi="Arial" w:cs="Arial"/>
          <w:b/>
        </w:rPr>
        <w:t>w sprawie obowiązku zasłaniania ust i nosa na terenie Urzędu Miasta Tychy</w:t>
      </w:r>
    </w:p>
    <w:p w:rsidR="00E936BD" w:rsidRDefault="00E936BD">
      <w:pPr>
        <w:pStyle w:val="Tekstpodstawowy3"/>
        <w:spacing w:line="276" w:lineRule="auto"/>
        <w:jc w:val="center"/>
        <w:rPr>
          <w:rFonts w:ascii="Arial" w:hAnsi="Arial" w:cs="Arial"/>
          <w:b/>
        </w:rPr>
      </w:pPr>
    </w:p>
    <w:p w:rsidR="00E936BD" w:rsidRDefault="000D7F64">
      <w:pPr>
        <w:pStyle w:val="Tekstpodstawowy3"/>
      </w:pPr>
      <w:r>
        <w:rPr>
          <w:rFonts w:ascii="Arial" w:hAnsi="Arial" w:cs="Arial"/>
        </w:rPr>
        <w:tab/>
        <w:t xml:space="preserve">Na podstawie art. 33 ust. 3 </w:t>
      </w:r>
      <w:r>
        <w:rPr>
          <w:rFonts w:ascii="Arial" w:hAnsi="Arial" w:cs="Arial"/>
        </w:rPr>
        <w:t xml:space="preserve">ustawy z dnia 8 marca 1990 r. o samorządzie gminnym (Dz. U.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z 2020 r. poz. 713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§ 25 ust. 3 pkt 17 w związku z § 25 ust. 1 pkt 2 lit. d Rozporządzenia Rady Ministrów z dnia 19 marca 2021 r. w sprawie ustanowienia określonych ograniczeń, nakazó</w:t>
      </w:r>
      <w:r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i zakazów w związku z wystąpieniem stanu epidemii (Dz. U. z 2021 r. poz. 512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</w:t>
      </w:r>
    </w:p>
    <w:p w:rsidR="00E936BD" w:rsidRDefault="00E936BD">
      <w:pPr>
        <w:pStyle w:val="Tekstpodstawowy3"/>
        <w:spacing w:line="276" w:lineRule="auto"/>
        <w:jc w:val="center"/>
        <w:rPr>
          <w:rFonts w:ascii="Arial" w:hAnsi="Arial" w:cs="Arial"/>
          <w:b/>
        </w:rPr>
      </w:pPr>
    </w:p>
    <w:p w:rsidR="00E936BD" w:rsidRDefault="000D7F64">
      <w:pPr>
        <w:pStyle w:val="Tekstpodstawowy3"/>
        <w:spacing w:line="276" w:lineRule="auto"/>
        <w:jc w:val="center"/>
      </w:pPr>
      <w:r>
        <w:rPr>
          <w:rFonts w:ascii="Arial" w:hAnsi="Arial" w:cs="Arial"/>
          <w:b/>
        </w:rPr>
        <w:t>zarządzam, co następuje:</w:t>
      </w:r>
    </w:p>
    <w:p w:rsidR="00E936BD" w:rsidRDefault="00E936BD">
      <w:pPr>
        <w:pStyle w:val="Akapitzlist"/>
        <w:spacing w:line="276" w:lineRule="auto"/>
        <w:jc w:val="center"/>
        <w:rPr>
          <w:rFonts w:ascii="Arial" w:hAnsi="Arial" w:cs="Arial"/>
          <w:b/>
          <w:bCs/>
        </w:rPr>
      </w:pPr>
    </w:p>
    <w:p w:rsidR="00E936BD" w:rsidRDefault="000D7F64">
      <w:pPr>
        <w:pStyle w:val="Akapitzlist"/>
        <w:spacing w:line="276" w:lineRule="auto"/>
        <w:ind w:left="0"/>
        <w:jc w:val="center"/>
      </w:pPr>
      <w:r>
        <w:rPr>
          <w:rFonts w:ascii="Arial" w:hAnsi="Arial" w:cs="Arial"/>
          <w:b/>
          <w:bCs/>
        </w:rPr>
        <w:t>§ 1</w:t>
      </w:r>
    </w:p>
    <w:p w:rsidR="000D7F64" w:rsidRDefault="000D7F64" w:rsidP="000D7F64">
      <w:pPr>
        <w:pStyle w:val="Akapitzlist"/>
        <w:numPr>
          <w:ilvl w:val="0"/>
          <w:numId w:val="3"/>
        </w:numPr>
        <w:ind w:left="284" w:hanging="284"/>
        <w:jc w:val="both"/>
      </w:pPr>
      <w:r w:rsidRPr="000D7F64">
        <w:rPr>
          <w:rFonts w:ascii="Arial" w:hAnsi="Arial" w:cs="Arial"/>
        </w:rPr>
        <w:t>Do dnia 3 maja 2021 r. nakazuję pracownikom Urzędu Miasta Tychy, wykonującym swoje czynności zawodowe lub służbowe, w tym związane z</w:t>
      </w:r>
      <w:r w:rsidRPr="000D7F64">
        <w:rPr>
          <w:rFonts w:ascii="Arial" w:hAnsi="Arial" w:cs="Arial"/>
        </w:rPr>
        <w:t xml:space="preserve"> obsługą interesantów, zakrywanie ust </w:t>
      </w:r>
      <w:r w:rsidRPr="000D7F64">
        <w:rPr>
          <w:rFonts w:ascii="Arial" w:hAnsi="Arial" w:cs="Arial"/>
        </w:rPr>
        <w:br/>
      </w:r>
      <w:r w:rsidRPr="000D7F64">
        <w:rPr>
          <w:rFonts w:ascii="Arial" w:hAnsi="Arial" w:cs="Arial"/>
        </w:rPr>
        <w:t>i nosa, przy pomocy maseczki.</w:t>
      </w:r>
      <w:bookmarkStart w:id="0" w:name="_GoBack"/>
      <w:bookmarkEnd w:id="0"/>
    </w:p>
    <w:p w:rsidR="00E936BD" w:rsidRDefault="000D7F64" w:rsidP="000D7F64">
      <w:pPr>
        <w:pStyle w:val="Akapitzlist"/>
        <w:numPr>
          <w:ilvl w:val="0"/>
          <w:numId w:val="3"/>
        </w:numPr>
        <w:ind w:left="284" w:hanging="284"/>
        <w:jc w:val="both"/>
      </w:pPr>
      <w:r w:rsidRPr="000D7F64">
        <w:rPr>
          <w:rFonts w:ascii="Arial" w:hAnsi="Arial" w:cs="Arial"/>
        </w:rPr>
        <w:t>Odkrycie ust i nosa jest dopuszczalne w przypadku spożywania posiłku lub napojów.</w:t>
      </w:r>
    </w:p>
    <w:p w:rsidR="00E936BD" w:rsidRDefault="00E936BD">
      <w:pPr>
        <w:pStyle w:val="Akapitzlist"/>
        <w:ind w:left="360"/>
        <w:rPr>
          <w:rFonts w:ascii="Arial" w:hAnsi="Arial" w:cs="Arial"/>
        </w:rPr>
      </w:pPr>
    </w:p>
    <w:p w:rsidR="00E936BD" w:rsidRDefault="000D7F64">
      <w:pPr>
        <w:pStyle w:val="Akapitzlist"/>
        <w:ind w:left="0"/>
        <w:jc w:val="center"/>
      </w:pPr>
      <w:r>
        <w:rPr>
          <w:rFonts w:ascii="Arial" w:hAnsi="Arial" w:cs="Arial"/>
          <w:b/>
        </w:rPr>
        <w:t>§ 2</w:t>
      </w:r>
    </w:p>
    <w:p w:rsidR="00E936BD" w:rsidRDefault="000D7F64">
      <w:pPr>
        <w:pStyle w:val="Akapitzlist"/>
        <w:ind w:left="0"/>
        <w:jc w:val="both"/>
      </w:pPr>
      <w:r>
        <w:rPr>
          <w:rFonts w:ascii="Arial" w:hAnsi="Arial" w:cs="Arial"/>
        </w:rPr>
        <w:t xml:space="preserve">Osobami odpowiedzialnymi za wykonanie zarządzenia czynię kierowników jednostek organizacyjnych </w:t>
      </w:r>
      <w:r>
        <w:rPr>
          <w:rFonts w:ascii="Arial" w:hAnsi="Arial" w:cs="Arial"/>
        </w:rPr>
        <w:t>Urzędu Miasta Tychy, a w przypadku stanowisk samodzielnych przełożonych resortowych.</w:t>
      </w:r>
    </w:p>
    <w:p w:rsidR="00E936BD" w:rsidRDefault="00E936BD">
      <w:pPr>
        <w:pStyle w:val="Akapitzlist"/>
        <w:ind w:left="0"/>
        <w:jc w:val="both"/>
        <w:rPr>
          <w:rFonts w:ascii="Arial" w:hAnsi="Arial" w:cs="Arial"/>
          <w:b/>
        </w:rPr>
      </w:pPr>
    </w:p>
    <w:p w:rsidR="00E936BD" w:rsidRDefault="000D7F64">
      <w:pPr>
        <w:pStyle w:val="Akapitzlist"/>
        <w:ind w:left="0"/>
        <w:jc w:val="center"/>
      </w:pPr>
      <w:r>
        <w:rPr>
          <w:rFonts w:ascii="Arial" w:hAnsi="Arial" w:cs="Arial"/>
          <w:b/>
        </w:rPr>
        <w:t>§ 3</w:t>
      </w:r>
    </w:p>
    <w:p w:rsidR="00E936BD" w:rsidRDefault="000D7F64">
      <w:pPr>
        <w:pStyle w:val="Akapitzlist"/>
        <w:ind w:left="0"/>
        <w:jc w:val="both"/>
      </w:pPr>
      <w:r>
        <w:rPr>
          <w:rFonts w:ascii="Arial" w:hAnsi="Arial" w:cs="Arial"/>
        </w:rPr>
        <w:t>Zarządzenie wchodzi w życie z dniem podpisania i podlega publikacji w Biuletynie Informacji Publicznej Urzędu Miasta Tychy.</w:t>
      </w:r>
    </w:p>
    <w:p w:rsidR="00E936BD" w:rsidRDefault="00E936BD">
      <w:pPr>
        <w:pStyle w:val="Akapitzlist"/>
        <w:ind w:left="0"/>
        <w:jc w:val="both"/>
        <w:rPr>
          <w:rFonts w:ascii="Arial" w:hAnsi="Arial" w:cs="Arial"/>
        </w:rPr>
      </w:pPr>
    </w:p>
    <w:p w:rsidR="00E936BD" w:rsidRDefault="00E936BD">
      <w:pPr>
        <w:pStyle w:val="Akapitzlist"/>
        <w:ind w:left="0"/>
        <w:jc w:val="both"/>
        <w:rPr>
          <w:rFonts w:ascii="Arial" w:hAnsi="Arial" w:cs="Arial"/>
        </w:rPr>
      </w:pPr>
      <w:bookmarkStart w:id="1" w:name="Bookmark"/>
      <w:bookmarkEnd w:id="1"/>
    </w:p>
    <w:p w:rsidR="00E936BD" w:rsidRPr="000D7F64" w:rsidRDefault="00E936BD">
      <w:pPr>
        <w:pStyle w:val="Akapitzlist"/>
        <w:ind w:left="0"/>
        <w:jc w:val="both"/>
        <w:rPr>
          <w:rFonts w:ascii="Arial" w:hAnsi="Arial" w:cs="Arial"/>
          <w:sz w:val="22"/>
        </w:rPr>
      </w:pPr>
    </w:p>
    <w:p w:rsidR="00E936BD" w:rsidRPr="000D7F64" w:rsidRDefault="000D7F64" w:rsidP="000D7F64">
      <w:pPr>
        <w:pStyle w:val="Standard"/>
        <w:ind w:left="4955" w:firstLine="709"/>
        <w:jc w:val="center"/>
        <w:rPr>
          <w:sz w:val="22"/>
        </w:rPr>
      </w:pPr>
      <w:r w:rsidRPr="000D7F64">
        <w:rPr>
          <w:rFonts w:ascii="Arial" w:eastAsia="Calibri" w:hAnsi="Arial" w:cs="Arial"/>
        </w:rPr>
        <w:t>Prezydent Miasta Tychy</w:t>
      </w:r>
    </w:p>
    <w:p w:rsidR="00E936BD" w:rsidRPr="000D7F64" w:rsidRDefault="00E936BD">
      <w:pPr>
        <w:pStyle w:val="Standard"/>
        <w:ind w:left="3545" w:firstLine="709"/>
        <w:jc w:val="center"/>
        <w:rPr>
          <w:rFonts w:ascii="Arial" w:eastAsia="Calibri" w:hAnsi="Arial" w:cs="Arial"/>
        </w:rPr>
      </w:pPr>
    </w:p>
    <w:p w:rsidR="00E936BD" w:rsidRPr="000D7F64" w:rsidRDefault="000D7F64" w:rsidP="000D7F64">
      <w:pPr>
        <w:pStyle w:val="Bezodstpw"/>
        <w:ind w:left="4955" w:firstLine="709"/>
        <w:jc w:val="center"/>
        <w:rPr>
          <w:sz w:val="24"/>
        </w:rPr>
      </w:pPr>
      <w:r w:rsidRPr="000D7F64">
        <w:rPr>
          <w:rFonts w:ascii="Arial" w:hAnsi="Arial" w:cs="Arial"/>
          <w:sz w:val="20"/>
        </w:rPr>
        <w:t>/-/ mgr inż</w:t>
      </w:r>
      <w:r w:rsidRPr="000D7F64">
        <w:rPr>
          <w:rFonts w:ascii="Arial" w:hAnsi="Arial" w:cs="Arial"/>
          <w:sz w:val="20"/>
        </w:rPr>
        <w:t>. Andrzej Dziuba</w:t>
      </w:r>
    </w:p>
    <w:p w:rsidR="00E936BD" w:rsidRPr="000D7F64" w:rsidRDefault="00E936BD">
      <w:pPr>
        <w:pStyle w:val="Bezodstpw"/>
        <w:ind w:left="3545" w:firstLine="709"/>
        <w:jc w:val="center"/>
        <w:rPr>
          <w:rFonts w:ascii="Arial" w:hAnsi="Arial" w:cs="Arial"/>
          <w:sz w:val="24"/>
        </w:rPr>
      </w:pPr>
    </w:p>
    <w:p w:rsidR="00E936BD" w:rsidRPr="000D7F64" w:rsidRDefault="00E936BD">
      <w:pPr>
        <w:pStyle w:val="Akapitzlist"/>
        <w:ind w:left="0"/>
        <w:jc w:val="both"/>
        <w:rPr>
          <w:rFonts w:ascii="Arial" w:hAnsi="Arial" w:cs="Arial"/>
          <w:sz w:val="22"/>
        </w:rPr>
      </w:pPr>
    </w:p>
    <w:p w:rsidR="00E936BD" w:rsidRDefault="00E936BD">
      <w:pPr>
        <w:pStyle w:val="Akapitzlist"/>
        <w:ind w:left="0"/>
        <w:jc w:val="both"/>
        <w:rPr>
          <w:rFonts w:ascii="Arial" w:hAnsi="Arial" w:cs="Arial"/>
        </w:rPr>
      </w:pPr>
    </w:p>
    <w:p w:rsidR="00E936BD" w:rsidRDefault="00E936BD">
      <w:pPr>
        <w:pStyle w:val="Akapitzlist"/>
        <w:ind w:left="0"/>
        <w:jc w:val="both"/>
        <w:rPr>
          <w:rFonts w:ascii="Arial" w:hAnsi="Arial" w:cs="Arial"/>
        </w:rPr>
      </w:pPr>
    </w:p>
    <w:p w:rsidR="00E936BD" w:rsidRDefault="00E936BD">
      <w:pPr>
        <w:pStyle w:val="Akapitzlist"/>
        <w:ind w:left="0"/>
        <w:jc w:val="both"/>
        <w:rPr>
          <w:rFonts w:ascii="Arial" w:hAnsi="Arial" w:cs="Arial"/>
        </w:rPr>
      </w:pPr>
    </w:p>
    <w:p w:rsidR="00E936BD" w:rsidRDefault="00E936BD">
      <w:pPr>
        <w:pStyle w:val="Standard"/>
        <w:jc w:val="center"/>
      </w:pPr>
    </w:p>
    <w:sectPr w:rsidR="00E936B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D7F64">
      <w:pPr>
        <w:spacing w:after="0" w:line="240" w:lineRule="auto"/>
      </w:pPr>
      <w:r>
        <w:separator/>
      </w:r>
    </w:p>
  </w:endnote>
  <w:endnote w:type="continuationSeparator" w:id="0">
    <w:p w:rsidR="00000000" w:rsidRDefault="000D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D7F6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0D7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53C6"/>
    <w:multiLevelType w:val="multilevel"/>
    <w:tmpl w:val="3352303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D3017B0"/>
    <w:multiLevelType w:val="multilevel"/>
    <w:tmpl w:val="CCCA07AE"/>
    <w:styleLink w:val="WW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32C44037"/>
    <w:multiLevelType w:val="multilevel"/>
    <w:tmpl w:val="9BDCBB08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32E409D7"/>
    <w:multiLevelType w:val="multilevel"/>
    <w:tmpl w:val="5EF2F682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5F4442A"/>
    <w:multiLevelType w:val="multilevel"/>
    <w:tmpl w:val="67D02AC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7E9F6B68"/>
    <w:multiLevelType w:val="multilevel"/>
    <w:tmpl w:val="6F9C2776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4"/>
  </w:num>
  <w:num w:numId="2">
    <w:abstractNumId w:val="0"/>
  </w:num>
  <w:num w:numId="3">
    <w:abstractNumId w:val="3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5"/>
  </w:num>
  <w:num w:numId="6">
    <w:abstractNumId w:val="2"/>
  </w:num>
  <w:num w:numId="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936BD"/>
    <w:rsid w:val="000D7F64"/>
    <w:rsid w:val="00E9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odstawowy3">
    <w:name w:val="Body Text 3"/>
    <w:basedOn w:val="Standard"/>
    <w:pPr>
      <w:jc w:val="both"/>
    </w:pPr>
  </w:style>
  <w:style w:type="paragraph" w:styleId="Akapitzlist">
    <w:name w:val="List Paragraph"/>
    <w:basedOn w:val="Standard"/>
    <w:pPr>
      <w:ind w:left="720"/>
    </w:pPr>
  </w:style>
  <w:style w:type="paragraph" w:styleId="Bezodstpw">
    <w:name w:val="No Spacing"/>
    <w:pPr>
      <w:widowControl/>
      <w:spacing w:after="0" w:line="240" w:lineRule="auto"/>
    </w:p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basedOn w:val="Domylnaczcionkaakapitu"/>
  </w:style>
  <w:style w:type="character" w:customStyle="1" w:styleId="BezodstpwZnak">
    <w:name w:val="Bez odstępów Znak"/>
    <w:basedOn w:val="Domylnaczcionkaakapitu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odstawowy3">
    <w:name w:val="Body Text 3"/>
    <w:basedOn w:val="Standard"/>
    <w:pPr>
      <w:jc w:val="both"/>
    </w:pPr>
  </w:style>
  <w:style w:type="paragraph" w:styleId="Akapitzlist">
    <w:name w:val="List Paragraph"/>
    <w:basedOn w:val="Standard"/>
    <w:pPr>
      <w:ind w:left="720"/>
    </w:pPr>
  </w:style>
  <w:style w:type="paragraph" w:styleId="Bezodstpw">
    <w:name w:val="No Spacing"/>
    <w:pPr>
      <w:widowControl/>
      <w:spacing w:after="0" w:line="240" w:lineRule="auto"/>
    </w:p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basedOn w:val="Domylnaczcionkaakapitu"/>
  </w:style>
  <w:style w:type="character" w:customStyle="1" w:styleId="BezodstpwZnak">
    <w:name w:val="Bez odstępów Znak"/>
    <w:basedOn w:val="Domylnaczcionkaakapitu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pboryczko</dc:creator>
  <cp:lastModifiedBy>Katarzyna Trzcionka</cp:lastModifiedBy>
  <cp:revision>1</cp:revision>
  <cp:lastPrinted>2021-04-23T10:46:00Z</cp:lastPrinted>
  <dcterms:created xsi:type="dcterms:W3CDTF">2020-12-03T16:04:00Z</dcterms:created>
  <dcterms:modified xsi:type="dcterms:W3CDTF">2021-04-28T09:03:00Z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