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1E534B">
        <w:rPr>
          <w:rFonts w:ascii="Arial" w:hAnsi="Arial" w:cs="Arial"/>
          <w:b/>
          <w:bCs/>
          <w:sz w:val="22"/>
          <w:szCs w:val="22"/>
        </w:rPr>
        <w:t>134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E1263" w:rsidRPr="007175EE" w:rsidRDefault="00BE1263" w:rsidP="00BE12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1E534B">
        <w:rPr>
          <w:rFonts w:ascii="Arial" w:hAnsi="Arial" w:cs="Arial"/>
          <w:b/>
          <w:bCs/>
          <w:sz w:val="22"/>
          <w:szCs w:val="22"/>
        </w:rPr>
        <w:t>8 kwietnia 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 xml:space="preserve">20.713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2020.1990 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711F3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711F31">
        <w:rPr>
          <w:rFonts w:ascii="Arial" w:hAnsi="Arial" w:cs="Arial"/>
          <w:color w:val="000000"/>
          <w:sz w:val="22"/>
          <w:szCs w:val="22"/>
        </w:rPr>
        <w:t>. zm.)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BE1263" w:rsidRPr="007175EE" w:rsidRDefault="00BE1263" w:rsidP="00BE126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BE1263" w:rsidRPr="007175EE" w:rsidRDefault="00BE1263" w:rsidP="00BE1263">
      <w:pPr>
        <w:jc w:val="center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BE1263" w:rsidRDefault="00BE1263" w:rsidP="00BE12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ustanowienie odpłatnej służebności drogowej przez część działki gminnej nr 1440/1 zapisanej w księdze wieczystej Sądu Rejonowego w Tychach </w:t>
      </w:r>
      <w:r>
        <w:rPr>
          <w:rFonts w:ascii="Arial" w:hAnsi="Arial" w:cs="Arial"/>
          <w:sz w:val="22"/>
          <w:szCs w:val="22"/>
        </w:rPr>
        <w:br/>
        <w:t>nr KA1T/00005020/1 w celu skomunikowania z drogą publiczną ul. Przemysłową działek</w:t>
      </w:r>
      <w:r>
        <w:rPr>
          <w:rFonts w:ascii="Arial" w:hAnsi="Arial" w:cs="Arial"/>
          <w:sz w:val="22"/>
          <w:szCs w:val="22"/>
        </w:rPr>
        <w:br/>
        <w:t xml:space="preserve">nr </w:t>
      </w:r>
      <w:r w:rsidRPr="00BE1263">
        <w:rPr>
          <w:rFonts w:ascii="Arial" w:hAnsi="Arial" w:cs="Arial"/>
          <w:sz w:val="22"/>
          <w:szCs w:val="22"/>
        </w:rPr>
        <w:t>763/1,</w:t>
      </w:r>
      <w:r>
        <w:rPr>
          <w:rFonts w:ascii="Arial" w:hAnsi="Arial" w:cs="Arial"/>
          <w:sz w:val="22"/>
          <w:szCs w:val="22"/>
        </w:rPr>
        <w:t xml:space="preserve"> nr</w:t>
      </w:r>
      <w:r w:rsidRPr="00BE1263">
        <w:rPr>
          <w:rFonts w:ascii="Arial" w:hAnsi="Arial" w:cs="Arial"/>
          <w:sz w:val="22"/>
          <w:szCs w:val="22"/>
        </w:rPr>
        <w:t xml:space="preserve"> 1630/1, </w:t>
      </w:r>
      <w:r>
        <w:rPr>
          <w:rFonts w:ascii="Arial" w:hAnsi="Arial" w:cs="Arial"/>
          <w:sz w:val="22"/>
          <w:szCs w:val="22"/>
        </w:rPr>
        <w:t xml:space="preserve">nr </w:t>
      </w:r>
      <w:r w:rsidRPr="00BE1263">
        <w:rPr>
          <w:rFonts w:ascii="Arial" w:hAnsi="Arial" w:cs="Arial"/>
          <w:sz w:val="22"/>
          <w:szCs w:val="22"/>
        </w:rPr>
        <w:t>1631/1,</w:t>
      </w:r>
      <w:r>
        <w:rPr>
          <w:rFonts w:ascii="Arial" w:hAnsi="Arial" w:cs="Arial"/>
          <w:sz w:val="22"/>
          <w:szCs w:val="22"/>
        </w:rPr>
        <w:t xml:space="preserve"> nr</w:t>
      </w:r>
      <w:r w:rsidRPr="00BE1263">
        <w:rPr>
          <w:rFonts w:ascii="Arial" w:hAnsi="Arial" w:cs="Arial"/>
          <w:sz w:val="22"/>
          <w:szCs w:val="22"/>
        </w:rPr>
        <w:t xml:space="preserve"> 2041/1 i</w:t>
      </w:r>
      <w:r>
        <w:rPr>
          <w:rFonts w:ascii="Arial" w:hAnsi="Arial" w:cs="Arial"/>
          <w:sz w:val="22"/>
          <w:szCs w:val="22"/>
        </w:rPr>
        <w:t xml:space="preserve"> nr</w:t>
      </w:r>
      <w:r w:rsidRPr="00BE1263">
        <w:rPr>
          <w:rFonts w:ascii="Arial" w:hAnsi="Arial" w:cs="Arial"/>
          <w:sz w:val="22"/>
          <w:szCs w:val="22"/>
        </w:rPr>
        <w:t xml:space="preserve"> 2648/1</w:t>
      </w:r>
      <w:r w:rsidRPr="005D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stanowiących częściowo własność oraz częściowo oddanych w użytkowanie wieczyste Spółce MARPOL.</w:t>
      </w:r>
      <w:r w:rsidRPr="007175E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E1263" w:rsidRPr="007175EE" w:rsidRDefault="00BE1263" w:rsidP="00BE12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1263" w:rsidRPr="007175EE" w:rsidRDefault="00BE1263" w:rsidP="00BE126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BE1263" w:rsidRPr="007175EE" w:rsidRDefault="00BE1263" w:rsidP="00BE1263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BE1263" w:rsidRPr="007175EE" w:rsidRDefault="00BE1263" w:rsidP="00BE1263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1263" w:rsidRPr="007175EE" w:rsidRDefault="00BE1263" w:rsidP="00BE1263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BE1263" w:rsidRDefault="00BE1263" w:rsidP="00BE126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BE1263" w:rsidRPr="007175EE" w:rsidRDefault="00BE1263" w:rsidP="00BE1263">
      <w:pPr>
        <w:jc w:val="both"/>
        <w:rPr>
          <w:rFonts w:ascii="Arial" w:hAnsi="Arial" w:cs="Arial"/>
          <w:sz w:val="22"/>
          <w:szCs w:val="22"/>
        </w:rPr>
      </w:pPr>
    </w:p>
    <w:p w:rsidR="00BE1263" w:rsidRDefault="00BE1263" w:rsidP="00BE1263">
      <w:pPr>
        <w:jc w:val="both"/>
        <w:rPr>
          <w:rFonts w:ascii="Arial" w:hAnsi="Arial" w:cs="Arial"/>
          <w:sz w:val="22"/>
          <w:szCs w:val="22"/>
        </w:rPr>
      </w:pPr>
    </w:p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</w:p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</w:p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</w:p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  <w:bookmarkStart w:id="1" w:name="_GoBack"/>
      <w:r w:rsidRPr="001E534B">
        <w:rPr>
          <w:rFonts w:ascii="Arial" w:hAnsi="Arial" w:cs="Arial"/>
          <w:sz w:val="22"/>
          <w:szCs w:val="22"/>
        </w:rPr>
        <w:t>Prezydent Miasta Tychy</w:t>
      </w:r>
    </w:p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</w:p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  <w:r w:rsidRPr="001E534B">
        <w:rPr>
          <w:rFonts w:ascii="Arial" w:hAnsi="Arial" w:cs="Arial"/>
          <w:sz w:val="22"/>
          <w:szCs w:val="22"/>
        </w:rPr>
        <w:t>/-/ mgr inż. Andrzej Dziuba</w:t>
      </w:r>
    </w:p>
    <w:p w:rsidR="001E534B" w:rsidRPr="001E534B" w:rsidRDefault="001E534B" w:rsidP="001E534B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1E534B">
        <w:rPr>
          <w:rFonts w:ascii="Arial" w:hAnsi="Arial" w:cs="Arial"/>
          <w:sz w:val="22"/>
          <w:szCs w:val="22"/>
        </w:rPr>
        <w:tab/>
      </w:r>
    </w:p>
    <w:bookmarkEnd w:id="1"/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</w:p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</w:p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</w:p>
    <w:p w:rsidR="001E534B" w:rsidRPr="001E534B" w:rsidRDefault="001E534B" w:rsidP="001E534B">
      <w:pPr>
        <w:jc w:val="right"/>
        <w:rPr>
          <w:rFonts w:ascii="Arial" w:hAnsi="Arial" w:cs="Arial"/>
          <w:sz w:val="22"/>
          <w:szCs w:val="22"/>
        </w:rPr>
      </w:pPr>
    </w:p>
    <w:p w:rsidR="001E534B" w:rsidRDefault="001E534B" w:rsidP="00BE1263">
      <w:pPr>
        <w:jc w:val="both"/>
        <w:rPr>
          <w:rFonts w:ascii="Arial" w:hAnsi="Arial" w:cs="Arial"/>
          <w:sz w:val="22"/>
          <w:szCs w:val="22"/>
        </w:rPr>
      </w:pPr>
    </w:p>
    <w:p w:rsidR="001E534B" w:rsidRDefault="001E534B" w:rsidP="00BE1263">
      <w:pPr>
        <w:jc w:val="both"/>
        <w:rPr>
          <w:rFonts w:ascii="Arial" w:hAnsi="Arial" w:cs="Arial"/>
          <w:sz w:val="22"/>
          <w:szCs w:val="22"/>
        </w:rPr>
      </w:pPr>
    </w:p>
    <w:p w:rsidR="001E534B" w:rsidRPr="007175EE" w:rsidRDefault="001E534B" w:rsidP="00BE1263">
      <w:pPr>
        <w:jc w:val="both"/>
        <w:rPr>
          <w:rFonts w:ascii="Arial" w:hAnsi="Arial" w:cs="Arial"/>
          <w:sz w:val="22"/>
          <w:szCs w:val="22"/>
        </w:rPr>
      </w:pPr>
    </w:p>
    <w:p w:rsidR="00BE1263" w:rsidRPr="007175EE" w:rsidRDefault="00BE1263" w:rsidP="00BE1263">
      <w:pPr>
        <w:jc w:val="both"/>
        <w:rPr>
          <w:rFonts w:ascii="Arial" w:hAnsi="Arial" w:cs="Arial"/>
          <w:sz w:val="22"/>
          <w:szCs w:val="22"/>
        </w:rPr>
      </w:pPr>
    </w:p>
    <w:p w:rsidR="00BE1263" w:rsidRPr="009A70B2" w:rsidRDefault="00BE1263" w:rsidP="001E534B">
      <w:pPr>
        <w:rPr>
          <w:rFonts w:ascii="Arial" w:hAnsi="Arial" w:cs="Arial"/>
          <w:sz w:val="20"/>
          <w:szCs w:val="20"/>
        </w:rPr>
        <w:sectPr w:rsidR="00BE1263" w:rsidRPr="009A70B2" w:rsidSect="001E534B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BE1263" w:rsidRPr="009A70B2" w:rsidRDefault="00BE1263" w:rsidP="00905012">
      <w:pPr>
        <w:rPr>
          <w:rFonts w:ascii="Arial" w:hAnsi="Arial" w:cs="Arial"/>
          <w:sz w:val="20"/>
          <w:szCs w:val="20"/>
        </w:rPr>
      </w:pPr>
    </w:p>
    <w:sectPr w:rsidR="00BE1263" w:rsidRPr="009A70B2" w:rsidSect="00632CA5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C8" w:rsidRDefault="001C52C8" w:rsidP="001C52C8">
      <w:r>
        <w:separator/>
      </w:r>
    </w:p>
  </w:endnote>
  <w:endnote w:type="continuationSeparator" w:id="1">
    <w:p w:rsidR="001C52C8" w:rsidRDefault="001C52C8" w:rsidP="001C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44" w:rsidRDefault="00905012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1C52C8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1C52C8">
      <w:rPr>
        <w:rFonts w:ascii="Times New Roman" w:hAnsi="Times New Roman" w:cs="Times New Roman"/>
        <w:sz w:val="20"/>
        <w:szCs w:val="20"/>
      </w:rPr>
      <w:fldChar w:fldCharType="separate"/>
    </w:r>
    <w:r w:rsidR="001E534B">
      <w:rPr>
        <w:rFonts w:ascii="Times New Roman" w:hAnsi="Times New Roman" w:cs="Times New Roman"/>
        <w:noProof/>
        <w:sz w:val="20"/>
        <w:szCs w:val="20"/>
      </w:rPr>
      <w:t>2</w:t>
    </w:r>
    <w:r w:rsidR="001C52C8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C8" w:rsidRDefault="001C52C8" w:rsidP="001C52C8">
      <w:r>
        <w:separator/>
      </w:r>
    </w:p>
  </w:footnote>
  <w:footnote w:type="continuationSeparator" w:id="1">
    <w:p w:rsidR="001C52C8" w:rsidRDefault="001C52C8" w:rsidP="001C5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44" w:rsidRDefault="001E5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44" w:rsidRDefault="001E53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44" w:rsidRDefault="001E53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263"/>
    <w:rsid w:val="001C52C8"/>
    <w:rsid w:val="001E534B"/>
    <w:rsid w:val="0021608A"/>
    <w:rsid w:val="00905012"/>
    <w:rsid w:val="00B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6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1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63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263"/>
    <w:pPr>
      <w:ind w:left="720"/>
      <w:contextualSpacing/>
    </w:pPr>
  </w:style>
  <w:style w:type="paragraph" w:customStyle="1" w:styleId="Default">
    <w:name w:val="Default"/>
    <w:rsid w:val="00BE1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2021-04-02T06:24:00Z</cp:lastPrinted>
  <dcterms:created xsi:type="dcterms:W3CDTF">2021-04-13T06:13:00Z</dcterms:created>
  <dcterms:modified xsi:type="dcterms:W3CDTF">2021-04-13T06:13:00Z</dcterms:modified>
</cp:coreProperties>
</file>