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259" w:rsidRPr="00A36259" w:rsidRDefault="00384AF6" w:rsidP="00F0235E">
      <w:pPr>
        <w:spacing w:line="240" w:lineRule="auto"/>
        <w:ind w:left="5529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Tychy, 16</w:t>
      </w:r>
      <w:r w:rsidR="00A97D88">
        <w:rPr>
          <w:rFonts w:ascii="Arial" w:hAnsi="Arial" w:cs="Arial"/>
          <w:sz w:val="20"/>
          <w:szCs w:val="20"/>
        </w:rPr>
        <w:t xml:space="preserve"> listopada</w:t>
      </w:r>
      <w:r w:rsidR="00265F74" w:rsidRPr="00265F74">
        <w:rPr>
          <w:rFonts w:ascii="Arial" w:hAnsi="Arial" w:cs="Arial"/>
          <w:sz w:val="20"/>
          <w:szCs w:val="20"/>
        </w:rPr>
        <w:t xml:space="preserve"> 2020r.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46"/>
        <w:gridCol w:w="2636"/>
      </w:tblGrid>
      <w:tr w:rsidR="00265F74" w:rsidRPr="007E67EA" w:rsidTr="00971706">
        <w:trPr>
          <w:trHeight w:val="285"/>
        </w:trPr>
        <w:tc>
          <w:tcPr>
            <w:tcW w:w="1246" w:type="dxa"/>
          </w:tcPr>
          <w:p w:rsidR="00265F74" w:rsidRPr="007E67EA" w:rsidRDefault="00971706" w:rsidP="00265F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Sygn. sprawy:</w:t>
            </w:r>
          </w:p>
        </w:tc>
        <w:tc>
          <w:tcPr>
            <w:tcW w:w="2636" w:type="dxa"/>
            <w:vAlign w:val="center"/>
          </w:tcPr>
          <w:p w:rsidR="00265F74" w:rsidRPr="007E67EA" w:rsidRDefault="00F0235E" w:rsidP="009717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RKO.152.1</w:t>
            </w:r>
            <w:r w:rsidR="00265F74" w:rsidRPr="007E67EA">
              <w:rPr>
                <w:rFonts w:ascii="Arial" w:hAnsi="Arial" w:cs="Arial"/>
                <w:sz w:val="18"/>
                <w:szCs w:val="18"/>
              </w:rPr>
              <w:t>.2020</w:t>
            </w:r>
          </w:p>
        </w:tc>
      </w:tr>
      <w:tr w:rsidR="00265F74" w:rsidRPr="007E67EA" w:rsidTr="00971706">
        <w:trPr>
          <w:trHeight w:val="379"/>
        </w:trPr>
        <w:tc>
          <w:tcPr>
            <w:tcW w:w="1246" w:type="dxa"/>
            <w:vAlign w:val="center"/>
            <w:hideMark/>
          </w:tcPr>
          <w:p w:rsidR="00265F74" w:rsidRPr="007E67EA" w:rsidRDefault="00265F74" w:rsidP="009717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67EA">
              <w:rPr>
                <w:rFonts w:ascii="Arial" w:hAnsi="Arial" w:cs="Arial"/>
                <w:sz w:val="18"/>
                <w:szCs w:val="18"/>
              </w:rPr>
              <w:t xml:space="preserve">Sprawa: </w:t>
            </w:r>
          </w:p>
        </w:tc>
        <w:tc>
          <w:tcPr>
            <w:tcW w:w="2636" w:type="dxa"/>
            <w:vAlign w:val="center"/>
            <w:hideMark/>
          </w:tcPr>
          <w:p w:rsidR="00265F74" w:rsidRPr="007E67EA" w:rsidRDefault="000374DB" w:rsidP="009717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67EA">
              <w:rPr>
                <w:rFonts w:ascii="Arial" w:hAnsi="Arial" w:cs="Arial"/>
                <w:sz w:val="18"/>
                <w:szCs w:val="18"/>
              </w:rPr>
              <w:t>Zakup</w:t>
            </w:r>
            <w:r w:rsidR="00A97D88">
              <w:rPr>
                <w:rFonts w:ascii="Arial" w:hAnsi="Arial" w:cs="Arial"/>
                <w:sz w:val="18"/>
                <w:szCs w:val="18"/>
              </w:rPr>
              <w:t xml:space="preserve">/wynajem </w:t>
            </w:r>
            <w:proofErr w:type="spellStart"/>
            <w:r w:rsidRPr="007E67EA">
              <w:rPr>
                <w:rFonts w:ascii="Arial" w:hAnsi="Arial" w:cs="Arial"/>
                <w:sz w:val="18"/>
                <w:szCs w:val="18"/>
              </w:rPr>
              <w:t>drona</w:t>
            </w:r>
            <w:proofErr w:type="spellEnd"/>
          </w:p>
        </w:tc>
      </w:tr>
    </w:tbl>
    <w:p w:rsidR="00C06D95" w:rsidRDefault="00C06D95" w:rsidP="00C06D95">
      <w:pPr>
        <w:spacing w:after="0" w:line="240" w:lineRule="auto"/>
        <w:ind w:firstLine="5528"/>
        <w:jc w:val="both"/>
        <w:rPr>
          <w:rFonts w:ascii="Arial" w:hAnsi="Arial" w:cs="Arial"/>
          <w:bCs/>
          <w:sz w:val="20"/>
          <w:szCs w:val="20"/>
        </w:rPr>
      </w:pPr>
    </w:p>
    <w:p w:rsidR="00C15F2A" w:rsidRDefault="00C15F2A" w:rsidP="00C06D95">
      <w:pPr>
        <w:spacing w:after="0" w:line="240" w:lineRule="auto"/>
        <w:ind w:firstLine="5528"/>
        <w:jc w:val="both"/>
        <w:rPr>
          <w:rFonts w:ascii="Arial" w:hAnsi="Arial" w:cs="Arial"/>
          <w:bCs/>
          <w:sz w:val="20"/>
          <w:szCs w:val="20"/>
        </w:rPr>
      </w:pPr>
    </w:p>
    <w:p w:rsidR="00C15F2A" w:rsidRPr="00C06D95" w:rsidRDefault="00C15F2A" w:rsidP="00C06D95">
      <w:pPr>
        <w:spacing w:after="0" w:line="240" w:lineRule="auto"/>
        <w:ind w:firstLine="5528"/>
        <w:jc w:val="both"/>
        <w:rPr>
          <w:rFonts w:ascii="Arial" w:hAnsi="Arial" w:cs="Arial"/>
          <w:bCs/>
          <w:sz w:val="20"/>
          <w:szCs w:val="20"/>
        </w:rPr>
      </w:pPr>
    </w:p>
    <w:p w:rsidR="00265F74" w:rsidRDefault="00265F74" w:rsidP="00C06D95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664705" w:rsidRPr="00C06D95" w:rsidRDefault="004E2778" w:rsidP="00C06D95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Szanowni Państwo,</w:t>
      </w:r>
    </w:p>
    <w:p w:rsidR="004E2778" w:rsidRDefault="004E2778" w:rsidP="00C06D95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265F74" w:rsidRDefault="00265F74" w:rsidP="00C06D95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06D95">
        <w:rPr>
          <w:rFonts w:ascii="Arial" w:hAnsi="Arial" w:cs="Arial"/>
          <w:bCs/>
          <w:sz w:val="20"/>
          <w:szCs w:val="20"/>
        </w:rPr>
        <w:t>Odp</w:t>
      </w:r>
      <w:r w:rsidR="000374DB" w:rsidRPr="00C06D95">
        <w:rPr>
          <w:rFonts w:ascii="Arial" w:hAnsi="Arial" w:cs="Arial"/>
          <w:bCs/>
          <w:sz w:val="20"/>
          <w:szCs w:val="20"/>
        </w:rPr>
        <w:t xml:space="preserve">owiadając na </w:t>
      </w:r>
      <w:r w:rsidR="004E2778">
        <w:rPr>
          <w:rFonts w:ascii="Arial" w:hAnsi="Arial" w:cs="Arial"/>
          <w:bCs/>
          <w:sz w:val="20"/>
          <w:szCs w:val="20"/>
        </w:rPr>
        <w:t xml:space="preserve">Państwa </w:t>
      </w:r>
      <w:r w:rsidR="00CD5F0E">
        <w:rPr>
          <w:rFonts w:ascii="Arial" w:hAnsi="Arial" w:cs="Arial"/>
          <w:bCs/>
          <w:sz w:val="20"/>
          <w:szCs w:val="20"/>
        </w:rPr>
        <w:t>petycję z 15 października</w:t>
      </w:r>
      <w:r w:rsidR="00F8568D">
        <w:rPr>
          <w:rFonts w:ascii="Arial" w:hAnsi="Arial" w:cs="Arial"/>
          <w:bCs/>
          <w:sz w:val="20"/>
          <w:szCs w:val="20"/>
        </w:rPr>
        <w:t xml:space="preserve"> 2020r.</w:t>
      </w:r>
      <w:bookmarkStart w:id="0" w:name="_GoBack"/>
      <w:bookmarkEnd w:id="0"/>
      <w:r w:rsidR="000374DB" w:rsidRPr="00C06D95">
        <w:rPr>
          <w:rFonts w:ascii="Arial" w:hAnsi="Arial" w:cs="Arial"/>
          <w:bCs/>
          <w:sz w:val="20"/>
          <w:szCs w:val="20"/>
        </w:rPr>
        <w:t xml:space="preserve"> </w:t>
      </w:r>
      <w:r w:rsidRPr="00C06D95">
        <w:rPr>
          <w:rFonts w:ascii="Arial" w:hAnsi="Arial" w:cs="Arial"/>
          <w:bCs/>
          <w:sz w:val="20"/>
          <w:szCs w:val="20"/>
        </w:rPr>
        <w:t xml:space="preserve">w sprawie </w:t>
      </w:r>
      <w:r w:rsidR="000374DB" w:rsidRPr="00C06D95">
        <w:rPr>
          <w:rFonts w:ascii="Arial" w:hAnsi="Arial" w:cs="Arial"/>
          <w:bCs/>
          <w:sz w:val="20"/>
          <w:szCs w:val="20"/>
        </w:rPr>
        <w:t xml:space="preserve">zakupu </w:t>
      </w:r>
      <w:r w:rsidR="009C425C" w:rsidRPr="00C06D95">
        <w:rPr>
          <w:rFonts w:ascii="Arial" w:hAnsi="Arial" w:cs="Arial"/>
          <w:bCs/>
          <w:sz w:val="20"/>
          <w:szCs w:val="20"/>
        </w:rPr>
        <w:t xml:space="preserve">lub wynajmu </w:t>
      </w:r>
      <w:proofErr w:type="spellStart"/>
      <w:r w:rsidR="000374DB" w:rsidRPr="00C06D95">
        <w:rPr>
          <w:rFonts w:ascii="Arial" w:hAnsi="Arial" w:cs="Arial"/>
          <w:bCs/>
          <w:sz w:val="20"/>
          <w:szCs w:val="20"/>
        </w:rPr>
        <w:t>drona</w:t>
      </w:r>
      <w:proofErr w:type="spellEnd"/>
      <w:r w:rsidR="000374DB" w:rsidRPr="00C06D95">
        <w:rPr>
          <w:rFonts w:ascii="Arial" w:hAnsi="Arial" w:cs="Arial"/>
          <w:bCs/>
          <w:sz w:val="20"/>
          <w:szCs w:val="20"/>
        </w:rPr>
        <w:t xml:space="preserve"> do przeprowadzenia kontr</w:t>
      </w:r>
      <w:r w:rsidR="000D4A4E" w:rsidRPr="00C06D95">
        <w:rPr>
          <w:rFonts w:ascii="Arial" w:hAnsi="Arial" w:cs="Arial"/>
          <w:bCs/>
          <w:sz w:val="20"/>
          <w:szCs w:val="20"/>
        </w:rPr>
        <w:t>oli oraz wykrywania</w:t>
      </w:r>
      <w:r w:rsidR="000374DB" w:rsidRPr="00C06D95">
        <w:rPr>
          <w:rFonts w:ascii="Arial" w:hAnsi="Arial" w:cs="Arial"/>
          <w:bCs/>
          <w:sz w:val="20"/>
          <w:szCs w:val="20"/>
        </w:rPr>
        <w:t xml:space="preserve"> </w:t>
      </w:r>
      <w:r w:rsidR="003F29A2" w:rsidRPr="00C06D95">
        <w:rPr>
          <w:rFonts w:ascii="Arial" w:hAnsi="Arial" w:cs="Arial"/>
          <w:bCs/>
          <w:sz w:val="20"/>
          <w:szCs w:val="20"/>
        </w:rPr>
        <w:t>łamania przepi</w:t>
      </w:r>
      <w:r w:rsidR="00FA274F" w:rsidRPr="00C06D95">
        <w:rPr>
          <w:rFonts w:ascii="Arial" w:hAnsi="Arial" w:cs="Arial"/>
          <w:bCs/>
          <w:sz w:val="20"/>
          <w:szCs w:val="20"/>
        </w:rPr>
        <w:t>sów antysmogowych informuję, że:</w:t>
      </w:r>
    </w:p>
    <w:p w:rsidR="00B07CF9" w:rsidRDefault="00B07CF9" w:rsidP="00C06D95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E5032E" w:rsidRPr="00712FAF" w:rsidRDefault="00E63258" w:rsidP="00712FAF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712FAF">
        <w:rPr>
          <w:rFonts w:ascii="Arial" w:hAnsi="Arial" w:cs="Arial"/>
          <w:sz w:val="20"/>
          <w:szCs w:val="20"/>
          <w:shd w:val="clear" w:color="auto" w:fill="FFFFFF"/>
        </w:rPr>
        <w:t>Problem tzw.</w:t>
      </w:r>
      <w:r w:rsidR="00E5032E" w:rsidRPr="00712FAF">
        <w:rPr>
          <w:rFonts w:ascii="Arial" w:hAnsi="Arial" w:cs="Arial"/>
          <w:sz w:val="20"/>
          <w:szCs w:val="20"/>
          <w:shd w:val="clear" w:color="auto" w:fill="FFFFFF"/>
        </w:rPr>
        <w:t xml:space="preserve"> niskiej emisji czyli zanieczyszczeń przedostających</w:t>
      </w:r>
      <w:r w:rsidRPr="00712FAF">
        <w:rPr>
          <w:rFonts w:ascii="Arial" w:hAnsi="Arial" w:cs="Arial"/>
          <w:sz w:val="20"/>
          <w:szCs w:val="20"/>
          <w:shd w:val="clear" w:color="auto" w:fill="FFFFFF"/>
        </w:rPr>
        <w:t xml:space="preserve"> się do atmosfery </w:t>
      </w:r>
      <w:r w:rsidR="00E5032E" w:rsidRPr="00712FAF">
        <w:rPr>
          <w:rFonts w:ascii="Arial" w:hAnsi="Arial" w:cs="Arial"/>
          <w:sz w:val="20"/>
          <w:szCs w:val="20"/>
          <w:shd w:val="clear" w:color="auto" w:fill="FFFFFF"/>
        </w:rPr>
        <w:t>jest nam znany już od dłuższego czasu.</w:t>
      </w:r>
    </w:p>
    <w:p w:rsidR="00FA274F" w:rsidRDefault="00E63258" w:rsidP="00712FA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E63258">
        <w:rPr>
          <w:rFonts w:ascii="Arial" w:hAnsi="Arial" w:cs="Arial"/>
          <w:sz w:val="20"/>
          <w:szCs w:val="20"/>
          <w:shd w:val="clear" w:color="auto" w:fill="FFFFFF"/>
        </w:rPr>
        <w:t xml:space="preserve">Pracownicy Urzędu Miasta Wydziału Komunalnego Ochrony Środowiska i Rolnictwa wraz ze Strażą Miejską </w:t>
      </w:r>
      <w:r w:rsidR="00E5032E">
        <w:rPr>
          <w:rFonts w:ascii="Arial" w:hAnsi="Arial" w:cs="Arial"/>
          <w:sz w:val="20"/>
          <w:szCs w:val="20"/>
          <w:shd w:val="clear" w:color="auto" w:fill="FFFFFF"/>
        </w:rPr>
        <w:t xml:space="preserve">już </w:t>
      </w:r>
      <w:r w:rsidRPr="00E63258">
        <w:rPr>
          <w:rFonts w:ascii="Arial" w:hAnsi="Arial" w:cs="Arial"/>
          <w:sz w:val="20"/>
          <w:szCs w:val="20"/>
          <w:shd w:val="clear" w:color="auto" w:fill="FFFFFF"/>
        </w:rPr>
        <w:t>od roku 2016r. w ramach Eko-Pat</w:t>
      </w:r>
      <w:r w:rsidR="002B3FD3">
        <w:rPr>
          <w:rFonts w:ascii="Arial" w:hAnsi="Arial" w:cs="Arial"/>
          <w:sz w:val="20"/>
          <w:szCs w:val="20"/>
          <w:shd w:val="clear" w:color="auto" w:fill="FFFFFF"/>
        </w:rPr>
        <w:t>rolu, przeprowadzają kontrole w </w:t>
      </w:r>
      <w:r w:rsidRPr="00E63258">
        <w:rPr>
          <w:rFonts w:ascii="Arial" w:hAnsi="Arial" w:cs="Arial"/>
          <w:sz w:val="20"/>
          <w:szCs w:val="20"/>
          <w:shd w:val="clear" w:color="auto" w:fill="FFFFFF"/>
        </w:rPr>
        <w:t xml:space="preserve">indywidualnych gospodarstwach domowych, </w:t>
      </w:r>
      <w:r w:rsidR="002B3FD3">
        <w:rPr>
          <w:rFonts w:ascii="Arial" w:hAnsi="Arial" w:cs="Arial"/>
          <w:sz w:val="20"/>
          <w:szCs w:val="20"/>
          <w:shd w:val="clear" w:color="auto" w:fill="FFFFFF"/>
        </w:rPr>
        <w:t>wykonując zadania wynikające</w:t>
      </w:r>
      <w:r w:rsidRPr="00E63258">
        <w:rPr>
          <w:rFonts w:ascii="Arial" w:hAnsi="Arial" w:cs="Arial"/>
          <w:sz w:val="20"/>
          <w:szCs w:val="20"/>
          <w:shd w:val="clear" w:color="auto" w:fill="FFFFFF"/>
        </w:rPr>
        <w:t xml:space="preserve"> z Planu działań krótkoterminowych określonych</w:t>
      </w:r>
      <w:r w:rsidR="00E5032E">
        <w:rPr>
          <w:rFonts w:ascii="Arial" w:hAnsi="Arial" w:cs="Arial"/>
          <w:sz w:val="20"/>
          <w:szCs w:val="20"/>
          <w:shd w:val="clear" w:color="auto" w:fill="FFFFFF"/>
        </w:rPr>
        <w:t xml:space="preserve"> w „P</w:t>
      </w:r>
      <w:r w:rsidRPr="00E63258">
        <w:rPr>
          <w:rFonts w:ascii="Arial" w:hAnsi="Arial" w:cs="Arial"/>
          <w:sz w:val="20"/>
          <w:szCs w:val="20"/>
          <w:shd w:val="clear" w:color="auto" w:fill="FFFFFF"/>
        </w:rPr>
        <w:t>rogramie ochrony powietrza dla województwa śląskiego</w:t>
      </w:r>
      <w:r w:rsidR="00E5032E">
        <w:rPr>
          <w:rFonts w:ascii="Arial" w:hAnsi="Arial" w:cs="Arial"/>
          <w:sz w:val="20"/>
          <w:szCs w:val="20"/>
          <w:shd w:val="clear" w:color="auto" w:fill="FFFFFF"/>
        </w:rPr>
        <w:t>”</w:t>
      </w:r>
      <w:r w:rsidRPr="00E63258">
        <w:rPr>
          <w:rFonts w:ascii="Arial" w:hAnsi="Arial" w:cs="Arial"/>
          <w:sz w:val="20"/>
          <w:szCs w:val="20"/>
          <w:shd w:val="clear" w:color="auto" w:fill="FFFFFF"/>
        </w:rPr>
        <w:t xml:space="preserve"> uchwalonym przez Sejmik Województwa Śląskiego</w:t>
      </w:r>
      <w:r w:rsidR="00E5032E">
        <w:rPr>
          <w:rFonts w:ascii="Arial" w:hAnsi="Arial" w:cs="Arial"/>
          <w:bCs/>
          <w:sz w:val="20"/>
          <w:szCs w:val="20"/>
        </w:rPr>
        <w:t>.</w:t>
      </w:r>
    </w:p>
    <w:p w:rsidR="00712FAF" w:rsidRPr="00E63258" w:rsidRDefault="00712FAF" w:rsidP="00712FA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4502AB" w:rsidRPr="00712FAF" w:rsidRDefault="006C1F90" w:rsidP="00712FA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12FAF">
        <w:rPr>
          <w:rFonts w:ascii="Arial" w:hAnsi="Arial" w:cs="Arial"/>
          <w:bCs/>
          <w:sz w:val="20"/>
          <w:szCs w:val="20"/>
        </w:rPr>
        <w:t xml:space="preserve">Gmina rozważała możliwość zakupu lub wynajmu </w:t>
      </w:r>
      <w:proofErr w:type="spellStart"/>
      <w:r w:rsidRPr="00712FAF">
        <w:rPr>
          <w:rFonts w:ascii="Arial" w:hAnsi="Arial" w:cs="Arial"/>
          <w:bCs/>
          <w:sz w:val="20"/>
          <w:szCs w:val="20"/>
        </w:rPr>
        <w:t>drona</w:t>
      </w:r>
      <w:proofErr w:type="spellEnd"/>
      <w:r w:rsidRPr="00712FAF">
        <w:rPr>
          <w:rFonts w:ascii="Arial" w:hAnsi="Arial" w:cs="Arial"/>
          <w:bCs/>
          <w:sz w:val="20"/>
          <w:szCs w:val="20"/>
        </w:rPr>
        <w:t>. Po rozeznaniu rynku d</w:t>
      </w:r>
      <w:r w:rsidR="00E274B7" w:rsidRPr="00712FAF">
        <w:rPr>
          <w:rFonts w:ascii="Arial" w:hAnsi="Arial" w:cs="Arial"/>
          <w:bCs/>
          <w:sz w:val="20"/>
          <w:szCs w:val="20"/>
        </w:rPr>
        <w:t xml:space="preserve">obrej jakości </w:t>
      </w:r>
      <w:r w:rsidR="000439C7" w:rsidRPr="00712FAF">
        <w:rPr>
          <w:rFonts w:ascii="Arial" w:hAnsi="Arial" w:cs="Arial"/>
          <w:bCs/>
          <w:sz w:val="20"/>
          <w:szCs w:val="20"/>
        </w:rPr>
        <w:t>dron</w:t>
      </w:r>
      <w:r w:rsidR="005D35B9" w:rsidRPr="00712FAF">
        <w:rPr>
          <w:rFonts w:ascii="Arial" w:hAnsi="Arial" w:cs="Arial"/>
          <w:bCs/>
          <w:sz w:val="20"/>
          <w:szCs w:val="20"/>
        </w:rPr>
        <w:t>,</w:t>
      </w:r>
      <w:r w:rsidR="000439C7" w:rsidRPr="00712FAF">
        <w:rPr>
          <w:rFonts w:ascii="Arial" w:hAnsi="Arial" w:cs="Arial"/>
          <w:bCs/>
          <w:sz w:val="20"/>
          <w:szCs w:val="20"/>
        </w:rPr>
        <w:t xml:space="preserve"> </w:t>
      </w:r>
      <w:r w:rsidR="00E274B7" w:rsidRPr="00712FAF">
        <w:rPr>
          <w:rFonts w:ascii="Arial" w:hAnsi="Arial" w:cs="Arial"/>
          <w:bCs/>
          <w:sz w:val="20"/>
          <w:szCs w:val="20"/>
        </w:rPr>
        <w:t>wyposażon</w:t>
      </w:r>
      <w:r w:rsidR="00CD5F0E" w:rsidRPr="00712FAF">
        <w:rPr>
          <w:rFonts w:ascii="Arial" w:hAnsi="Arial" w:cs="Arial"/>
          <w:bCs/>
          <w:sz w:val="20"/>
          <w:szCs w:val="20"/>
        </w:rPr>
        <w:t xml:space="preserve">y </w:t>
      </w:r>
      <w:r w:rsidR="002B7A56" w:rsidRPr="00712FAF">
        <w:rPr>
          <w:rFonts w:ascii="Arial" w:hAnsi="Arial" w:cs="Arial"/>
          <w:bCs/>
          <w:sz w:val="20"/>
          <w:szCs w:val="20"/>
        </w:rPr>
        <w:t>w mobilny system obserwacji i wspomagania analizy powietrza z</w:t>
      </w:r>
      <w:r w:rsidR="009A7095" w:rsidRPr="00712FAF">
        <w:rPr>
          <w:rFonts w:ascii="Arial" w:hAnsi="Arial" w:cs="Arial"/>
          <w:bCs/>
          <w:sz w:val="20"/>
          <w:szCs w:val="20"/>
        </w:rPr>
        <w:t> </w:t>
      </w:r>
      <w:r w:rsidR="002B7A56" w:rsidRPr="00712FAF">
        <w:rPr>
          <w:rFonts w:ascii="Arial" w:hAnsi="Arial" w:cs="Arial"/>
          <w:bCs/>
          <w:sz w:val="20"/>
          <w:szCs w:val="20"/>
        </w:rPr>
        <w:t xml:space="preserve">komina, </w:t>
      </w:r>
      <w:r w:rsidRPr="00712FAF">
        <w:rPr>
          <w:rFonts w:ascii="Arial" w:hAnsi="Arial" w:cs="Arial"/>
          <w:bCs/>
          <w:sz w:val="20"/>
          <w:szCs w:val="20"/>
        </w:rPr>
        <w:t>jest bardzo kosztowny</w:t>
      </w:r>
      <w:r w:rsidR="004502AB" w:rsidRPr="00712FAF">
        <w:rPr>
          <w:rFonts w:ascii="Arial" w:hAnsi="Arial" w:cs="Arial"/>
          <w:bCs/>
          <w:sz w:val="20"/>
          <w:szCs w:val="20"/>
        </w:rPr>
        <w:t xml:space="preserve">, wynosi ok. 190 tys. zł. </w:t>
      </w:r>
    </w:p>
    <w:p w:rsidR="004502AB" w:rsidRPr="00E63258" w:rsidRDefault="004502AB" w:rsidP="00712FA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E63258">
        <w:rPr>
          <w:rFonts w:ascii="Arial" w:hAnsi="Arial" w:cs="Arial"/>
          <w:bCs/>
          <w:sz w:val="20"/>
          <w:szCs w:val="20"/>
        </w:rPr>
        <w:t>Cena obejmuje zarówno zakup urządzenia wraz z aparaturą do pomiaru zanieczyszczeń powietrza, szkolenia pracowników z jego obsługi oraz ubezpieczenie obsługującego urządzenie.</w:t>
      </w:r>
    </w:p>
    <w:p w:rsidR="00B24320" w:rsidRPr="00E63258" w:rsidRDefault="001E18D4" w:rsidP="00712FA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E63258">
        <w:rPr>
          <w:rFonts w:ascii="Arial" w:hAnsi="Arial" w:cs="Arial"/>
          <w:bCs/>
          <w:sz w:val="20"/>
          <w:szCs w:val="20"/>
        </w:rPr>
        <w:t>Ponadto n</w:t>
      </w:r>
      <w:r w:rsidR="00C5050A" w:rsidRPr="00E63258">
        <w:rPr>
          <w:rFonts w:ascii="Arial" w:hAnsi="Arial" w:cs="Arial"/>
          <w:bCs/>
          <w:sz w:val="20"/>
          <w:szCs w:val="20"/>
        </w:rPr>
        <w:t xml:space="preserve">a podstawie pomiarów wykonanych przy użyciu </w:t>
      </w:r>
      <w:proofErr w:type="spellStart"/>
      <w:r w:rsidR="00C5050A" w:rsidRPr="00E63258">
        <w:rPr>
          <w:rFonts w:ascii="Arial" w:hAnsi="Arial" w:cs="Arial"/>
          <w:bCs/>
          <w:sz w:val="20"/>
          <w:szCs w:val="20"/>
        </w:rPr>
        <w:t>drona</w:t>
      </w:r>
      <w:proofErr w:type="spellEnd"/>
      <w:r w:rsidR="00C5050A" w:rsidRPr="00E63258">
        <w:rPr>
          <w:rFonts w:ascii="Arial" w:hAnsi="Arial" w:cs="Arial"/>
          <w:bCs/>
          <w:sz w:val="20"/>
          <w:szCs w:val="20"/>
        </w:rPr>
        <w:t xml:space="preserve"> nie można dokonywać </w:t>
      </w:r>
      <w:r w:rsidR="002B3FD3">
        <w:rPr>
          <w:rFonts w:ascii="Arial" w:hAnsi="Arial" w:cs="Arial"/>
          <w:bCs/>
          <w:sz w:val="20"/>
          <w:szCs w:val="20"/>
        </w:rPr>
        <w:t>rzetelnej</w:t>
      </w:r>
      <w:r w:rsidR="00C5050A" w:rsidRPr="00E63258">
        <w:rPr>
          <w:rFonts w:ascii="Arial" w:hAnsi="Arial" w:cs="Arial"/>
          <w:bCs/>
          <w:sz w:val="20"/>
          <w:szCs w:val="20"/>
        </w:rPr>
        <w:t xml:space="preserve"> i wymiernej oceny jakości powietrza, gdyż nie mają stosownych certyfikatów na pomiar zgodn</w:t>
      </w:r>
      <w:r w:rsidR="00CD5F0E" w:rsidRPr="00E63258">
        <w:rPr>
          <w:rFonts w:ascii="Arial" w:hAnsi="Arial" w:cs="Arial"/>
          <w:bCs/>
          <w:sz w:val="20"/>
          <w:szCs w:val="20"/>
        </w:rPr>
        <w:t>y z </w:t>
      </w:r>
      <w:r w:rsidR="00C5050A" w:rsidRPr="00E63258">
        <w:rPr>
          <w:rFonts w:ascii="Arial" w:hAnsi="Arial" w:cs="Arial"/>
          <w:bCs/>
          <w:sz w:val="20"/>
          <w:szCs w:val="20"/>
        </w:rPr>
        <w:t xml:space="preserve">metodyką referencyjną. </w:t>
      </w:r>
    </w:p>
    <w:p w:rsidR="00712FAF" w:rsidRDefault="00B3687C" w:rsidP="00712FA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E63258">
        <w:rPr>
          <w:rFonts w:ascii="Arial" w:hAnsi="Arial" w:cs="Arial"/>
          <w:bCs/>
          <w:sz w:val="20"/>
          <w:szCs w:val="20"/>
        </w:rPr>
        <w:t xml:space="preserve">Obecnie </w:t>
      </w:r>
      <w:r w:rsidR="00456E1F" w:rsidRPr="00E63258">
        <w:rPr>
          <w:rFonts w:ascii="Arial" w:hAnsi="Arial" w:cs="Arial"/>
          <w:bCs/>
          <w:sz w:val="20"/>
          <w:szCs w:val="20"/>
        </w:rPr>
        <w:t>drony</w:t>
      </w:r>
      <w:r w:rsidR="009D543F" w:rsidRPr="00E63258">
        <w:rPr>
          <w:rFonts w:ascii="Arial" w:hAnsi="Arial" w:cs="Arial"/>
          <w:bCs/>
          <w:sz w:val="20"/>
          <w:szCs w:val="20"/>
        </w:rPr>
        <w:t xml:space="preserve"> służ</w:t>
      </w:r>
      <w:r w:rsidRPr="00E63258">
        <w:rPr>
          <w:rFonts w:ascii="Arial" w:hAnsi="Arial" w:cs="Arial"/>
          <w:bCs/>
          <w:sz w:val="20"/>
          <w:szCs w:val="20"/>
        </w:rPr>
        <w:t>ą</w:t>
      </w:r>
      <w:r w:rsidR="009D543F" w:rsidRPr="00E63258">
        <w:rPr>
          <w:rFonts w:ascii="Arial" w:hAnsi="Arial" w:cs="Arial"/>
          <w:bCs/>
          <w:sz w:val="20"/>
          <w:szCs w:val="20"/>
        </w:rPr>
        <w:t xml:space="preserve"> </w:t>
      </w:r>
      <w:r w:rsidR="005365DC" w:rsidRPr="00E63258">
        <w:rPr>
          <w:rFonts w:ascii="Arial" w:hAnsi="Arial" w:cs="Arial"/>
          <w:bCs/>
          <w:sz w:val="20"/>
          <w:szCs w:val="20"/>
        </w:rPr>
        <w:t xml:space="preserve">wyłącznie </w:t>
      </w:r>
      <w:r w:rsidR="009D543F" w:rsidRPr="00E63258">
        <w:rPr>
          <w:rFonts w:ascii="Arial" w:hAnsi="Arial" w:cs="Arial"/>
          <w:bCs/>
          <w:sz w:val="20"/>
          <w:szCs w:val="20"/>
        </w:rPr>
        <w:t>do namierzania potencjalnego „kopciucha” (czujnik wychwytuje obecność cząstek pochodzących ze spalania plastiku, farb, lakierów</w:t>
      </w:r>
      <w:r w:rsidR="005365DC" w:rsidRPr="00E63258">
        <w:rPr>
          <w:rFonts w:ascii="Arial" w:hAnsi="Arial" w:cs="Arial"/>
          <w:bCs/>
          <w:sz w:val="20"/>
          <w:szCs w:val="20"/>
        </w:rPr>
        <w:t xml:space="preserve"> itp.</w:t>
      </w:r>
      <w:r w:rsidR="009D543F" w:rsidRPr="00E63258">
        <w:rPr>
          <w:rFonts w:ascii="Arial" w:hAnsi="Arial" w:cs="Arial"/>
          <w:bCs/>
          <w:sz w:val="20"/>
          <w:szCs w:val="20"/>
        </w:rPr>
        <w:t>).</w:t>
      </w:r>
      <w:r w:rsidR="00C5050A" w:rsidRPr="00E63258">
        <w:rPr>
          <w:rFonts w:ascii="Arial" w:hAnsi="Arial" w:cs="Arial"/>
          <w:bCs/>
          <w:sz w:val="20"/>
          <w:szCs w:val="20"/>
        </w:rPr>
        <w:t xml:space="preserve"> Pozyskane wyniki pomiarów, w świetle polskiego prawa, nie mogą być użyte</w:t>
      </w:r>
      <w:r w:rsidR="00CD5F0E" w:rsidRPr="00E63258">
        <w:rPr>
          <w:rFonts w:ascii="Arial" w:hAnsi="Arial" w:cs="Arial"/>
          <w:bCs/>
          <w:sz w:val="20"/>
          <w:szCs w:val="20"/>
        </w:rPr>
        <w:t xml:space="preserve"> jako dowód </w:t>
      </w:r>
      <w:r w:rsidR="00C5050A" w:rsidRPr="00E63258">
        <w:rPr>
          <w:rFonts w:ascii="Arial" w:hAnsi="Arial" w:cs="Arial"/>
          <w:bCs/>
          <w:sz w:val="20"/>
          <w:szCs w:val="20"/>
        </w:rPr>
        <w:t>w sprawie przeciwko osobie spalającej w piecu niedozwolone surowce. Zatem dron może być wykorzystywany wyłącznie jako urządzenie wspomagają</w:t>
      </w:r>
      <w:r w:rsidR="00CD5F0E" w:rsidRPr="00E63258">
        <w:rPr>
          <w:rFonts w:ascii="Arial" w:hAnsi="Arial" w:cs="Arial"/>
          <w:bCs/>
          <w:sz w:val="20"/>
          <w:szCs w:val="20"/>
        </w:rPr>
        <w:t xml:space="preserve">ce pracę kontrolną Eko-Patrolu, </w:t>
      </w:r>
      <w:r w:rsidR="00C5050A" w:rsidRPr="00E63258">
        <w:rPr>
          <w:rFonts w:ascii="Arial" w:hAnsi="Arial" w:cs="Arial"/>
          <w:bCs/>
          <w:sz w:val="20"/>
          <w:szCs w:val="20"/>
        </w:rPr>
        <w:t>a badania wykonane przy jego użyciu mogą stanowić wstępną informację, służącą do zlokalizowania źródła emisji. A</w:t>
      </w:r>
      <w:r w:rsidR="00E35733" w:rsidRPr="00E63258">
        <w:rPr>
          <w:rFonts w:ascii="Arial" w:hAnsi="Arial" w:cs="Arial"/>
          <w:bCs/>
          <w:sz w:val="20"/>
          <w:szCs w:val="20"/>
        </w:rPr>
        <w:t xml:space="preserve">ktualnie </w:t>
      </w:r>
      <w:r w:rsidR="009A09D1" w:rsidRPr="00E63258">
        <w:rPr>
          <w:rFonts w:ascii="Arial" w:hAnsi="Arial" w:cs="Arial"/>
          <w:bCs/>
          <w:sz w:val="20"/>
          <w:szCs w:val="20"/>
        </w:rPr>
        <w:t xml:space="preserve">urządzenie to </w:t>
      </w:r>
      <w:r w:rsidR="00E35733" w:rsidRPr="00E63258">
        <w:rPr>
          <w:rFonts w:ascii="Arial" w:hAnsi="Arial" w:cs="Arial"/>
          <w:bCs/>
          <w:sz w:val="20"/>
          <w:szCs w:val="20"/>
        </w:rPr>
        <w:t>nie zastąpi przeprowadzenia kontroli wykonywanej</w:t>
      </w:r>
      <w:r w:rsidR="00E35733">
        <w:rPr>
          <w:rFonts w:ascii="Arial" w:hAnsi="Arial" w:cs="Arial"/>
          <w:bCs/>
          <w:sz w:val="20"/>
          <w:szCs w:val="20"/>
        </w:rPr>
        <w:t xml:space="preserve"> bezpośrednio w budynku w którym, podejrzane jest spalania substancji zabronionych.</w:t>
      </w:r>
      <w:r w:rsidR="00AD6750">
        <w:rPr>
          <w:rFonts w:ascii="Arial" w:hAnsi="Arial" w:cs="Arial"/>
          <w:bCs/>
          <w:sz w:val="20"/>
          <w:szCs w:val="20"/>
        </w:rPr>
        <w:t xml:space="preserve"> </w:t>
      </w:r>
      <w:r w:rsidR="00456E1F">
        <w:rPr>
          <w:rFonts w:ascii="Arial" w:hAnsi="Arial" w:cs="Arial"/>
          <w:bCs/>
          <w:sz w:val="20"/>
          <w:szCs w:val="20"/>
        </w:rPr>
        <w:t xml:space="preserve">W sprawach karnych lub o wykroczenie, związanych z łamaniem przepisów ustawy antysmogowej, jedynym dowodem </w:t>
      </w:r>
      <w:r w:rsidR="009A09D1">
        <w:rPr>
          <w:rFonts w:ascii="Arial" w:hAnsi="Arial" w:cs="Arial"/>
          <w:bCs/>
          <w:sz w:val="20"/>
          <w:szCs w:val="20"/>
        </w:rPr>
        <w:t>są</w:t>
      </w:r>
      <w:r w:rsidR="00456E1F">
        <w:rPr>
          <w:rFonts w:ascii="Arial" w:hAnsi="Arial" w:cs="Arial"/>
          <w:bCs/>
          <w:sz w:val="20"/>
          <w:szCs w:val="20"/>
        </w:rPr>
        <w:t xml:space="preserve"> wynik</w:t>
      </w:r>
      <w:r w:rsidR="009A09D1">
        <w:rPr>
          <w:rFonts w:ascii="Arial" w:hAnsi="Arial" w:cs="Arial"/>
          <w:bCs/>
          <w:sz w:val="20"/>
          <w:szCs w:val="20"/>
        </w:rPr>
        <w:t>i</w:t>
      </w:r>
      <w:r w:rsidR="00456E1F">
        <w:rPr>
          <w:rFonts w:ascii="Arial" w:hAnsi="Arial" w:cs="Arial"/>
          <w:bCs/>
          <w:sz w:val="20"/>
          <w:szCs w:val="20"/>
        </w:rPr>
        <w:t xml:space="preserve"> analizy popioł</w:t>
      </w:r>
      <w:r w:rsidR="00AD6750">
        <w:rPr>
          <w:rFonts w:ascii="Arial" w:hAnsi="Arial" w:cs="Arial"/>
          <w:bCs/>
          <w:sz w:val="20"/>
          <w:szCs w:val="20"/>
        </w:rPr>
        <w:t xml:space="preserve">u pobranego bezpośrednio </w:t>
      </w:r>
      <w:r w:rsidR="00C5050A">
        <w:rPr>
          <w:rFonts w:ascii="Arial" w:hAnsi="Arial" w:cs="Arial"/>
          <w:bCs/>
          <w:sz w:val="20"/>
          <w:szCs w:val="20"/>
        </w:rPr>
        <w:t xml:space="preserve"> </w:t>
      </w:r>
      <w:r w:rsidR="009A09D1">
        <w:rPr>
          <w:rFonts w:ascii="Arial" w:hAnsi="Arial" w:cs="Arial"/>
          <w:bCs/>
          <w:sz w:val="20"/>
          <w:szCs w:val="20"/>
        </w:rPr>
        <w:t>z paleniska, wykonane</w:t>
      </w:r>
      <w:r w:rsidR="00456E1F">
        <w:rPr>
          <w:rFonts w:ascii="Arial" w:hAnsi="Arial" w:cs="Arial"/>
          <w:bCs/>
          <w:sz w:val="20"/>
          <w:szCs w:val="20"/>
        </w:rPr>
        <w:t xml:space="preserve"> przez certyfikowane laboratorium.</w:t>
      </w:r>
    </w:p>
    <w:p w:rsidR="00712FAF" w:rsidRPr="00712FAF" w:rsidRDefault="00712FAF" w:rsidP="00712FAF">
      <w:pPr>
        <w:spacing w:after="0" w:line="240" w:lineRule="auto"/>
        <w:ind w:left="705"/>
        <w:jc w:val="both"/>
        <w:rPr>
          <w:rFonts w:ascii="Arial" w:hAnsi="Arial" w:cs="Arial"/>
          <w:bCs/>
          <w:sz w:val="20"/>
          <w:szCs w:val="20"/>
        </w:rPr>
      </w:pPr>
    </w:p>
    <w:p w:rsidR="004502AB" w:rsidRPr="00712FAF" w:rsidRDefault="004502AB" w:rsidP="00712FA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12FAF">
        <w:rPr>
          <w:rFonts w:ascii="Arial" w:hAnsi="Arial" w:cs="Arial"/>
          <w:bCs/>
          <w:sz w:val="20"/>
          <w:szCs w:val="20"/>
        </w:rPr>
        <w:t>W roku 2019</w:t>
      </w:r>
      <w:r w:rsidR="00971706">
        <w:rPr>
          <w:rFonts w:ascii="Arial" w:hAnsi="Arial" w:cs="Arial"/>
          <w:bCs/>
          <w:sz w:val="20"/>
          <w:szCs w:val="20"/>
        </w:rPr>
        <w:t xml:space="preserve"> </w:t>
      </w:r>
      <w:r w:rsidRPr="00712FAF">
        <w:rPr>
          <w:rFonts w:ascii="Arial" w:hAnsi="Arial" w:cs="Arial"/>
          <w:bCs/>
          <w:sz w:val="20"/>
          <w:szCs w:val="20"/>
        </w:rPr>
        <w:t>r. została zawarta umowa pomiędzy Gminą Miasta Tychy a firmą FLYTRO</w:t>
      </w:r>
      <w:r w:rsidR="00712FAF">
        <w:rPr>
          <w:rFonts w:ascii="Arial" w:hAnsi="Arial" w:cs="Arial"/>
          <w:bCs/>
          <w:sz w:val="20"/>
          <w:szCs w:val="20"/>
        </w:rPr>
        <w:t xml:space="preserve">NIK S.A. z siedzibą w Gliwicach, w ramach której </w:t>
      </w:r>
      <w:r w:rsidRPr="00712FAF">
        <w:rPr>
          <w:rFonts w:ascii="Arial" w:hAnsi="Arial" w:cs="Arial"/>
          <w:bCs/>
          <w:sz w:val="20"/>
          <w:szCs w:val="20"/>
        </w:rPr>
        <w:t>przeprowadzono 4 loty operacyjne, w celu wykrycia ewentualnego spalania odpadów w momencie prowadzenia kontroli, l</w:t>
      </w:r>
      <w:r w:rsidR="00712FAF">
        <w:rPr>
          <w:rFonts w:ascii="Arial" w:hAnsi="Arial" w:cs="Arial"/>
          <w:bCs/>
          <w:sz w:val="20"/>
          <w:szCs w:val="20"/>
        </w:rPr>
        <w:t>oty odbywały się w dniach od 13 </w:t>
      </w:r>
      <w:r w:rsidRPr="00712FAF">
        <w:rPr>
          <w:rFonts w:ascii="Arial" w:hAnsi="Arial" w:cs="Arial"/>
          <w:bCs/>
          <w:sz w:val="20"/>
          <w:szCs w:val="20"/>
        </w:rPr>
        <w:t>-16 grudnia 2020r.</w:t>
      </w:r>
      <w:r w:rsidR="002B3FD3" w:rsidRPr="00712FAF">
        <w:rPr>
          <w:rFonts w:ascii="Arial" w:hAnsi="Arial" w:cs="Arial"/>
          <w:bCs/>
          <w:sz w:val="20"/>
          <w:szCs w:val="20"/>
        </w:rPr>
        <w:t xml:space="preserve"> </w:t>
      </w:r>
      <w:r w:rsidRPr="00712FAF">
        <w:rPr>
          <w:rFonts w:ascii="Arial" w:hAnsi="Arial" w:cs="Arial"/>
          <w:bCs/>
          <w:sz w:val="20"/>
          <w:szCs w:val="20"/>
        </w:rPr>
        <w:t>Łącznie monitoringowi z powietrza poddano powierzchnię 32 km</w:t>
      </w:r>
      <w:r w:rsidRPr="00712FAF">
        <w:rPr>
          <w:rFonts w:ascii="Arial" w:hAnsi="Arial" w:cs="Arial"/>
          <w:bCs/>
          <w:sz w:val="20"/>
          <w:szCs w:val="20"/>
          <w:vertAlign w:val="superscript"/>
        </w:rPr>
        <w:t>2</w:t>
      </w:r>
      <w:r w:rsidR="00712FAF">
        <w:rPr>
          <w:rFonts w:ascii="Arial" w:hAnsi="Arial" w:cs="Arial"/>
          <w:bCs/>
          <w:sz w:val="20"/>
          <w:szCs w:val="20"/>
        </w:rPr>
        <w:t xml:space="preserve"> co </w:t>
      </w:r>
      <w:r w:rsidRPr="00712FAF">
        <w:rPr>
          <w:rFonts w:ascii="Arial" w:hAnsi="Arial" w:cs="Arial"/>
          <w:bCs/>
          <w:sz w:val="20"/>
          <w:szCs w:val="20"/>
        </w:rPr>
        <w:t>stanowi</w:t>
      </w:r>
      <w:r w:rsidR="00712FAF">
        <w:rPr>
          <w:rFonts w:ascii="Arial" w:hAnsi="Arial" w:cs="Arial"/>
          <w:bCs/>
          <w:sz w:val="20"/>
          <w:szCs w:val="20"/>
        </w:rPr>
        <w:t>ło</w:t>
      </w:r>
      <w:r w:rsidRPr="00712FAF">
        <w:rPr>
          <w:rFonts w:ascii="Arial" w:hAnsi="Arial" w:cs="Arial"/>
          <w:bCs/>
          <w:sz w:val="20"/>
          <w:szCs w:val="20"/>
        </w:rPr>
        <w:t xml:space="preserve"> ok. 40 % powierzchni Tychów. </w:t>
      </w:r>
    </w:p>
    <w:p w:rsidR="002D5223" w:rsidRPr="00C06D95" w:rsidRDefault="002D5223" w:rsidP="00712FA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Podczas </w:t>
      </w:r>
      <w:r w:rsidRPr="00C06D95">
        <w:rPr>
          <w:rFonts w:ascii="Arial" w:hAnsi="Arial" w:cs="Arial"/>
          <w:bCs/>
          <w:sz w:val="20"/>
          <w:szCs w:val="20"/>
        </w:rPr>
        <w:t>87 kontroli pomiarów dronem bezpośrednio ze strugi dymu uzyskano:</w:t>
      </w:r>
    </w:p>
    <w:p w:rsidR="002D5223" w:rsidRPr="00C06D95" w:rsidRDefault="002D5223" w:rsidP="002D522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06D95">
        <w:rPr>
          <w:rFonts w:ascii="Arial" w:hAnsi="Arial" w:cs="Arial"/>
          <w:bCs/>
          <w:sz w:val="20"/>
          <w:szCs w:val="20"/>
        </w:rPr>
        <w:t>73 wyniki podwyższone (</w:t>
      </w:r>
      <w:proofErr w:type="spellStart"/>
      <w:r w:rsidRPr="00C06D95">
        <w:rPr>
          <w:rFonts w:ascii="Arial" w:hAnsi="Arial" w:cs="Arial"/>
          <w:bCs/>
          <w:sz w:val="20"/>
          <w:szCs w:val="20"/>
        </w:rPr>
        <w:t>t.j</w:t>
      </w:r>
      <w:proofErr w:type="spellEnd"/>
      <w:r w:rsidRPr="00C06D95">
        <w:rPr>
          <w:rFonts w:ascii="Arial" w:hAnsi="Arial" w:cs="Arial"/>
          <w:bCs/>
          <w:sz w:val="20"/>
          <w:szCs w:val="20"/>
        </w:rPr>
        <w:t>. wskazujące na brak spalania odpadów),</w:t>
      </w:r>
    </w:p>
    <w:p w:rsidR="002D5223" w:rsidRPr="00C06D95" w:rsidRDefault="002D5223" w:rsidP="002D522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06D95">
        <w:rPr>
          <w:rFonts w:ascii="Arial" w:hAnsi="Arial" w:cs="Arial"/>
          <w:bCs/>
          <w:sz w:val="20"/>
          <w:szCs w:val="20"/>
        </w:rPr>
        <w:t xml:space="preserve">10 wyników podwyższonych, dla których pomiary czujnika wskazywały na możliwe spalanie słabej jakości dozwolonego paliwa lub pozostałości w przewodzi kominowym po wcześniejszym spalaniu </w:t>
      </w:r>
      <w:r w:rsidRPr="00C06D95">
        <w:rPr>
          <w:rFonts w:ascii="Arial" w:hAnsi="Arial" w:cs="Arial"/>
          <w:bCs/>
          <w:sz w:val="20"/>
          <w:szCs w:val="20"/>
        </w:rPr>
        <w:lastRenderedPageBreak/>
        <w:t>odpadów,</w:t>
      </w:r>
    </w:p>
    <w:p w:rsidR="002D5223" w:rsidRPr="002D5223" w:rsidRDefault="002D5223" w:rsidP="002D522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06D95">
        <w:rPr>
          <w:rFonts w:ascii="Arial" w:hAnsi="Arial" w:cs="Arial"/>
          <w:bCs/>
          <w:sz w:val="20"/>
          <w:szCs w:val="20"/>
        </w:rPr>
        <w:t>4 wyniki pozytywne z czego 2 właścicieli zostało ukaranych mandatem.</w:t>
      </w:r>
    </w:p>
    <w:p w:rsidR="00877585" w:rsidRDefault="00C46642" w:rsidP="00712FA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12FAF">
        <w:rPr>
          <w:rFonts w:ascii="Arial" w:hAnsi="Arial" w:cs="Arial"/>
          <w:bCs/>
          <w:sz w:val="20"/>
          <w:szCs w:val="20"/>
        </w:rPr>
        <w:t xml:space="preserve">Analizując obecną sytuację prawną </w:t>
      </w:r>
      <w:r w:rsidR="00712FAF">
        <w:rPr>
          <w:rFonts w:ascii="Arial" w:hAnsi="Arial" w:cs="Arial"/>
          <w:bCs/>
          <w:sz w:val="20"/>
          <w:szCs w:val="20"/>
        </w:rPr>
        <w:t xml:space="preserve">w sprawach karnych lub o wykroczenie, związanych z łamaniem przepisów ustawy antysmogowej, jedynym dowodem są wyniki analizy popiołu pobranego bezpośrednio z paleniska, wykonane przez certyfikowane laboratorium </w:t>
      </w:r>
    </w:p>
    <w:p w:rsidR="00712FAF" w:rsidRPr="00712FAF" w:rsidRDefault="00712FAF" w:rsidP="00712FA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 związku z powyższym, zakup lub wynajem </w:t>
      </w:r>
      <w:proofErr w:type="spellStart"/>
      <w:r>
        <w:rPr>
          <w:rFonts w:ascii="Arial" w:hAnsi="Arial" w:cs="Arial"/>
          <w:bCs/>
          <w:sz w:val="20"/>
          <w:szCs w:val="20"/>
        </w:rPr>
        <w:t>drona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aktualnie nie jest zasadne. W roku 2021 będziemy wnioskować o dodatkowe środki finansowe na wykonanie większej liczny badań laboratoryjnych próbek popiołu pochodzących z palenisk domowych.</w:t>
      </w:r>
    </w:p>
    <w:p w:rsidR="004B617E" w:rsidRPr="00CD5F0E" w:rsidRDefault="004B617E" w:rsidP="00712FA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D5F0E">
        <w:rPr>
          <w:rFonts w:ascii="Arial" w:hAnsi="Arial" w:cs="Arial"/>
          <w:bCs/>
          <w:sz w:val="20"/>
          <w:szCs w:val="20"/>
        </w:rPr>
        <w:t xml:space="preserve">Możliwość zakupu </w:t>
      </w:r>
      <w:r w:rsidR="00B24320" w:rsidRPr="00CD5F0E">
        <w:rPr>
          <w:rFonts w:ascii="Arial" w:hAnsi="Arial" w:cs="Arial"/>
          <w:bCs/>
          <w:sz w:val="20"/>
          <w:szCs w:val="20"/>
        </w:rPr>
        <w:t>lub</w:t>
      </w:r>
      <w:r w:rsidRPr="00CD5F0E">
        <w:rPr>
          <w:rFonts w:ascii="Arial" w:hAnsi="Arial" w:cs="Arial"/>
          <w:bCs/>
          <w:sz w:val="20"/>
          <w:szCs w:val="20"/>
        </w:rPr>
        <w:t xml:space="preserve"> wynajmu dronów może by</w:t>
      </w:r>
      <w:r w:rsidR="00CD5F0E">
        <w:rPr>
          <w:rFonts w:ascii="Arial" w:hAnsi="Arial" w:cs="Arial"/>
          <w:bCs/>
          <w:sz w:val="20"/>
          <w:szCs w:val="20"/>
        </w:rPr>
        <w:t xml:space="preserve">ć przedmiotem ponownej analizy, </w:t>
      </w:r>
      <w:r w:rsidR="002D5223">
        <w:rPr>
          <w:rFonts w:ascii="Arial" w:hAnsi="Arial" w:cs="Arial"/>
          <w:bCs/>
          <w:sz w:val="20"/>
          <w:szCs w:val="20"/>
        </w:rPr>
        <w:t>w </w:t>
      </w:r>
      <w:r w:rsidRPr="00CD5F0E">
        <w:rPr>
          <w:rFonts w:ascii="Arial" w:hAnsi="Arial" w:cs="Arial"/>
          <w:bCs/>
          <w:sz w:val="20"/>
          <w:szCs w:val="20"/>
        </w:rPr>
        <w:t>przypadku zmiany prawa</w:t>
      </w:r>
      <w:r w:rsidR="009A09D1" w:rsidRPr="00CD5F0E">
        <w:rPr>
          <w:rFonts w:ascii="Arial" w:hAnsi="Arial" w:cs="Arial"/>
          <w:bCs/>
          <w:sz w:val="20"/>
          <w:szCs w:val="20"/>
        </w:rPr>
        <w:t xml:space="preserve"> w zakresie</w:t>
      </w:r>
      <w:r w:rsidRPr="00CD5F0E">
        <w:rPr>
          <w:rFonts w:ascii="Arial" w:hAnsi="Arial" w:cs="Arial"/>
          <w:bCs/>
          <w:sz w:val="20"/>
          <w:szCs w:val="20"/>
        </w:rPr>
        <w:t xml:space="preserve"> </w:t>
      </w:r>
      <w:r w:rsidR="009A09D1" w:rsidRPr="00CD5F0E">
        <w:rPr>
          <w:rFonts w:ascii="Arial" w:hAnsi="Arial" w:cs="Arial"/>
          <w:bCs/>
          <w:sz w:val="20"/>
          <w:szCs w:val="20"/>
        </w:rPr>
        <w:t xml:space="preserve">uznawania </w:t>
      </w:r>
      <w:r w:rsidR="00B24320" w:rsidRPr="00CD5F0E">
        <w:rPr>
          <w:rFonts w:ascii="Arial" w:hAnsi="Arial" w:cs="Arial"/>
          <w:bCs/>
          <w:sz w:val="20"/>
          <w:szCs w:val="20"/>
        </w:rPr>
        <w:t>odczytów</w:t>
      </w:r>
      <w:r w:rsidR="009A09D1" w:rsidRPr="00CD5F0E">
        <w:rPr>
          <w:rFonts w:ascii="Arial" w:hAnsi="Arial" w:cs="Arial"/>
          <w:bCs/>
          <w:sz w:val="20"/>
          <w:szCs w:val="20"/>
        </w:rPr>
        <w:t xml:space="preserve"> wykon</w:t>
      </w:r>
      <w:r w:rsidR="00CD5F0E">
        <w:rPr>
          <w:rFonts w:ascii="Arial" w:hAnsi="Arial" w:cs="Arial"/>
          <w:bCs/>
          <w:sz w:val="20"/>
          <w:szCs w:val="20"/>
        </w:rPr>
        <w:t>anych za pomocą dronów za dowody w </w:t>
      </w:r>
      <w:r w:rsidR="00B24320" w:rsidRPr="00CD5F0E">
        <w:rPr>
          <w:rFonts w:ascii="Arial" w:hAnsi="Arial" w:cs="Arial"/>
          <w:bCs/>
          <w:sz w:val="20"/>
          <w:szCs w:val="20"/>
        </w:rPr>
        <w:t>postępowaniach są</w:t>
      </w:r>
      <w:r w:rsidR="009A09D1" w:rsidRPr="00CD5F0E">
        <w:rPr>
          <w:rFonts w:ascii="Arial" w:hAnsi="Arial" w:cs="Arial"/>
          <w:bCs/>
          <w:sz w:val="20"/>
          <w:szCs w:val="20"/>
        </w:rPr>
        <w:t>dowych.</w:t>
      </w:r>
    </w:p>
    <w:p w:rsidR="00AA6582" w:rsidRDefault="00AA6582" w:rsidP="007E67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71706" w:rsidRDefault="00971706" w:rsidP="00971706">
      <w:pPr>
        <w:pStyle w:val="Bezodstpw"/>
        <w:rPr>
          <w:rFonts w:ascii="Arial" w:hAnsi="Arial" w:cs="Arial"/>
          <w:sz w:val="20"/>
        </w:rPr>
      </w:pPr>
    </w:p>
    <w:p w:rsidR="00971706" w:rsidRDefault="00971706" w:rsidP="0097170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Prezydent Miasta Tychy</w:t>
      </w:r>
    </w:p>
    <w:p w:rsidR="00971706" w:rsidRDefault="00971706" w:rsidP="0097170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971706" w:rsidRDefault="00971706" w:rsidP="0097170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/-/ mgr inż. Andrzej Dziuba</w:t>
      </w:r>
    </w:p>
    <w:p w:rsidR="00971706" w:rsidRDefault="00971706" w:rsidP="00971706">
      <w:pPr>
        <w:pStyle w:val="Bezodstpw"/>
        <w:rPr>
          <w:rFonts w:ascii="Arial" w:hAnsi="Arial" w:cs="Arial"/>
          <w:sz w:val="20"/>
        </w:rPr>
      </w:pPr>
    </w:p>
    <w:p w:rsidR="00F0235E" w:rsidRDefault="00F0235E" w:rsidP="007E67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0235E" w:rsidRDefault="00F0235E" w:rsidP="007E67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0235E" w:rsidRDefault="00F0235E" w:rsidP="007E67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3FD3" w:rsidRDefault="002B3FD3" w:rsidP="007E67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3FD3" w:rsidRDefault="002B3FD3" w:rsidP="007E67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3FD3" w:rsidRDefault="002B3FD3" w:rsidP="007E67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3FD3" w:rsidRDefault="002B3FD3" w:rsidP="007E67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3FD3" w:rsidRDefault="002B3FD3" w:rsidP="007E67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3FD3" w:rsidRDefault="002B3FD3" w:rsidP="007E67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3FD3" w:rsidRDefault="002B3FD3" w:rsidP="007E67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3FD3" w:rsidRDefault="002B3FD3" w:rsidP="007E67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3FD3" w:rsidRDefault="002B3FD3" w:rsidP="007E67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3FD3" w:rsidRDefault="002B3FD3" w:rsidP="007E67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3FD3" w:rsidRDefault="002B3FD3" w:rsidP="007E67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3FD3" w:rsidRDefault="002B3FD3" w:rsidP="007E67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3FD3" w:rsidRDefault="002B3FD3" w:rsidP="007E67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3FD3" w:rsidRDefault="002B3FD3" w:rsidP="007E67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3FD3" w:rsidRDefault="002B3FD3" w:rsidP="007E67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3FD3" w:rsidRDefault="002B3FD3" w:rsidP="007E67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3FD3" w:rsidRDefault="002B3FD3" w:rsidP="007E67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3FD3" w:rsidRDefault="002B3FD3" w:rsidP="007E67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3FD3" w:rsidRDefault="002B3FD3" w:rsidP="007E67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3FD3" w:rsidRDefault="002B3FD3" w:rsidP="007E67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71706" w:rsidRDefault="00971706" w:rsidP="007E67EA">
      <w:pPr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</w:p>
    <w:p w:rsidR="00971706" w:rsidRDefault="00971706" w:rsidP="007E67EA">
      <w:pPr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</w:p>
    <w:p w:rsidR="00971706" w:rsidRDefault="00971706" w:rsidP="007E67EA">
      <w:pPr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</w:p>
    <w:p w:rsidR="00971706" w:rsidRDefault="00971706" w:rsidP="007E67EA">
      <w:pPr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</w:p>
    <w:p w:rsidR="00971706" w:rsidRDefault="00971706" w:rsidP="007E67EA">
      <w:pPr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</w:p>
    <w:p w:rsidR="00971706" w:rsidRDefault="00971706" w:rsidP="007E67EA">
      <w:pPr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</w:p>
    <w:p w:rsidR="00971706" w:rsidRDefault="00971706" w:rsidP="007E67EA">
      <w:pPr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</w:p>
    <w:p w:rsidR="00971706" w:rsidRDefault="00971706" w:rsidP="007E67EA">
      <w:pPr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</w:p>
    <w:p w:rsidR="00971706" w:rsidRDefault="00971706" w:rsidP="007E67EA">
      <w:pPr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</w:p>
    <w:p w:rsidR="00971706" w:rsidRDefault="00971706" w:rsidP="007E67EA">
      <w:pPr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</w:p>
    <w:p w:rsidR="00971706" w:rsidRDefault="00971706" w:rsidP="007E67EA">
      <w:pPr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</w:p>
    <w:p w:rsidR="00971706" w:rsidRDefault="00971706" w:rsidP="007E67EA">
      <w:pPr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</w:p>
    <w:p w:rsidR="00971706" w:rsidRDefault="00971706" w:rsidP="007E67EA">
      <w:pPr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</w:p>
    <w:p w:rsidR="00971706" w:rsidRDefault="00971706" w:rsidP="007E67EA">
      <w:pPr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</w:p>
    <w:p w:rsidR="00971706" w:rsidRDefault="00971706" w:rsidP="007E67EA">
      <w:pPr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</w:p>
    <w:p w:rsidR="00971706" w:rsidRDefault="00971706" w:rsidP="007E67EA">
      <w:pPr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</w:p>
    <w:p w:rsidR="00971706" w:rsidRDefault="00971706" w:rsidP="007E67EA">
      <w:pPr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</w:p>
    <w:p w:rsidR="00971706" w:rsidRDefault="00971706" w:rsidP="007E67EA">
      <w:pPr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</w:p>
    <w:p w:rsidR="00D14EB7" w:rsidRPr="00971706" w:rsidRDefault="00B0605B" w:rsidP="007E67EA">
      <w:pPr>
        <w:spacing w:after="0" w:line="240" w:lineRule="auto"/>
        <w:jc w:val="both"/>
        <w:rPr>
          <w:rFonts w:ascii="Arial" w:hAnsi="Arial" w:cs="Arial"/>
          <w:sz w:val="16"/>
          <w:szCs w:val="18"/>
          <w:u w:val="single"/>
        </w:rPr>
      </w:pPr>
      <w:r w:rsidRPr="00971706">
        <w:rPr>
          <w:rFonts w:ascii="Arial" w:hAnsi="Arial" w:cs="Arial"/>
          <w:sz w:val="16"/>
          <w:szCs w:val="18"/>
          <w:u w:val="single"/>
        </w:rPr>
        <w:t xml:space="preserve">Kopia: </w:t>
      </w:r>
    </w:p>
    <w:p w:rsidR="00384AF6" w:rsidRPr="00971706" w:rsidRDefault="00712FAF" w:rsidP="00384AF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971706">
        <w:rPr>
          <w:rFonts w:ascii="Arial" w:hAnsi="Arial" w:cs="Arial"/>
          <w:sz w:val="16"/>
          <w:szCs w:val="18"/>
        </w:rPr>
        <w:t>Straż Miejska, ul. Budowlanych</w:t>
      </w:r>
      <w:r w:rsidR="00384AF6" w:rsidRPr="00971706">
        <w:rPr>
          <w:rFonts w:ascii="Arial" w:hAnsi="Arial" w:cs="Arial"/>
          <w:sz w:val="16"/>
          <w:szCs w:val="18"/>
        </w:rPr>
        <w:t xml:space="preserve"> 67, 43-100 Tychy</w:t>
      </w:r>
    </w:p>
    <w:p w:rsidR="00B0605B" w:rsidRPr="00971706" w:rsidRDefault="00D14EB7" w:rsidP="007E67E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971706">
        <w:rPr>
          <w:rFonts w:ascii="Arial" w:hAnsi="Arial" w:cs="Arial"/>
          <w:sz w:val="16"/>
          <w:szCs w:val="18"/>
        </w:rPr>
        <w:t>RKO a</w:t>
      </w:r>
      <w:r w:rsidR="00B0605B" w:rsidRPr="00971706">
        <w:rPr>
          <w:rFonts w:ascii="Arial" w:hAnsi="Arial" w:cs="Arial"/>
          <w:sz w:val="16"/>
          <w:szCs w:val="18"/>
        </w:rPr>
        <w:t>a.</w:t>
      </w:r>
    </w:p>
    <w:sectPr w:rsidR="00B0605B" w:rsidRPr="00971706" w:rsidSect="00DE6B45"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FAF" w:rsidRDefault="00712FAF" w:rsidP="00033471">
      <w:pPr>
        <w:spacing w:after="0" w:line="240" w:lineRule="auto"/>
      </w:pPr>
      <w:r>
        <w:separator/>
      </w:r>
    </w:p>
  </w:endnote>
  <w:endnote w:type="continuationSeparator" w:id="0">
    <w:p w:rsidR="00712FAF" w:rsidRDefault="00712FAF" w:rsidP="0003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FAF" w:rsidRDefault="00712FAF">
    <w:pPr>
      <w:pStyle w:val="Stopka"/>
    </w:pPr>
    <w:r w:rsidRPr="005826B4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-6350</wp:posOffset>
          </wp:positionH>
          <wp:positionV relativeFrom="page">
            <wp:posOffset>9730105</wp:posOffset>
          </wp:positionV>
          <wp:extent cx="7571740" cy="948690"/>
          <wp:effectExtent l="19050" t="0" r="0" b="0"/>
          <wp:wrapSquare wrapText="bothSides"/>
          <wp:docPr id="6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1740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FAF" w:rsidRDefault="00712FA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1270</wp:posOffset>
          </wp:positionH>
          <wp:positionV relativeFrom="page">
            <wp:posOffset>9712960</wp:posOffset>
          </wp:positionV>
          <wp:extent cx="7718425" cy="965835"/>
          <wp:effectExtent l="19050" t="0" r="0" b="0"/>
          <wp:wrapSquare wrapText="bothSides"/>
          <wp:docPr id="5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8425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FAF" w:rsidRDefault="00712FAF" w:rsidP="00033471">
      <w:pPr>
        <w:spacing w:after="0" w:line="240" w:lineRule="auto"/>
      </w:pPr>
      <w:r>
        <w:separator/>
      </w:r>
    </w:p>
  </w:footnote>
  <w:footnote w:type="continuationSeparator" w:id="0">
    <w:p w:rsidR="00712FAF" w:rsidRDefault="00712FAF" w:rsidP="0003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FAF" w:rsidRDefault="00712FAF">
    <w:pPr>
      <w:pStyle w:val="Nagwek"/>
    </w:pPr>
    <w:r w:rsidRPr="005826B4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8255</wp:posOffset>
          </wp:positionV>
          <wp:extent cx="7559675" cy="1622425"/>
          <wp:effectExtent l="19050" t="0" r="3175" b="0"/>
          <wp:wrapSquare wrapText="bothSides"/>
          <wp:docPr id="4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62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1621"/>
    <w:multiLevelType w:val="hybridMultilevel"/>
    <w:tmpl w:val="641E6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2614A"/>
    <w:multiLevelType w:val="hybridMultilevel"/>
    <w:tmpl w:val="ED5683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9F296E"/>
    <w:multiLevelType w:val="hybridMultilevel"/>
    <w:tmpl w:val="14E28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4507A"/>
    <w:multiLevelType w:val="hybridMultilevel"/>
    <w:tmpl w:val="A268DEA4"/>
    <w:lvl w:ilvl="0" w:tplc="C6FEB7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03B33"/>
    <w:multiLevelType w:val="hybridMultilevel"/>
    <w:tmpl w:val="BBF2EA28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C6603CE"/>
    <w:multiLevelType w:val="hybridMultilevel"/>
    <w:tmpl w:val="BA0ABF42"/>
    <w:lvl w:ilvl="0" w:tplc="AB6616D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C505BE"/>
    <w:multiLevelType w:val="hybridMultilevel"/>
    <w:tmpl w:val="EFAAD13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3C673A3"/>
    <w:multiLevelType w:val="hybridMultilevel"/>
    <w:tmpl w:val="D53C1F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A266FE"/>
    <w:multiLevelType w:val="multilevel"/>
    <w:tmpl w:val="FB7E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C81B1C"/>
    <w:multiLevelType w:val="hybridMultilevel"/>
    <w:tmpl w:val="07021A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495220"/>
    <w:multiLevelType w:val="hybridMultilevel"/>
    <w:tmpl w:val="6484896A"/>
    <w:lvl w:ilvl="0" w:tplc="0192999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11726B8"/>
    <w:multiLevelType w:val="hybridMultilevel"/>
    <w:tmpl w:val="4BE613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CBC616D"/>
    <w:multiLevelType w:val="hybridMultilevel"/>
    <w:tmpl w:val="A3C0A080"/>
    <w:lvl w:ilvl="0" w:tplc="436E43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2C4920"/>
    <w:multiLevelType w:val="hybridMultilevel"/>
    <w:tmpl w:val="77D6BE9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7B3CA2"/>
    <w:multiLevelType w:val="multilevel"/>
    <w:tmpl w:val="CC3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C40E4A"/>
    <w:multiLevelType w:val="multilevel"/>
    <w:tmpl w:val="C05E7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02377A"/>
    <w:multiLevelType w:val="hybridMultilevel"/>
    <w:tmpl w:val="AF2CCC96"/>
    <w:lvl w:ilvl="0" w:tplc="B63EF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0"/>
  </w:num>
  <w:num w:numId="4">
    <w:abstractNumId w:val="9"/>
  </w:num>
  <w:num w:numId="5">
    <w:abstractNumId w:val="1"/>
  </w:num>
  <w:num w:numId="6">
    <w:abstractNumId w:val="11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8"/>
  </w:num>
  <w:num w:numId="14">
    <w:abstractNumId w:val="14"/>
  </w:num>
  <w:num w:numId="15">
    <w:abstractNumId w:val="3"/>
  </w:num>
  <w:num w:numId="16">
    <w:abstractNumId w:val="12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471"/>
    <w:rsid w:val="00006315"/>
    <w:rsid w:val="00033471"/>
    <w:rsid w:val="00033D97"/>
    <w:rsid w:val="000374DB"/>
    <w:rsid w:val="000439C7"/>
    <w:rsid w:val="00046501"/>
    <w:rsid w:val="000505C0"/>
    <w:rsid w:val="00061F45"/>
    <w:rsid w:val="00070E93"/>
    <w:rsid w:val="00075FDF"/>
    <w:rsid w:val="000963FA"/>
    <w:rsid w:val="000979A6"/>
    <w:rsid w:val="000A0519"/>
    <w:rsid w:val="000B3D5D"/>
    <w:rsid w:val="000D4A4E"/>
    <w:rsid w:val="000E4729"/>
    <w:rsid w:val="00121630"/>
    <w:rsid w:val="00130EF8"/>
    <w:rsid w:val="00150418"/>
    <w:rsid w:val="00156133"/>
    <w:rsid w:val="001569A0"/>
    <w:rsid w:val="00156C2D"/>
    <w:rsid w:val="001642BB"/>
    <w:rsid w:val="001672ED"/>
    <w:rsid w:val="00180007"/>
    <w:rsid w:val="00184060"/>
    <w:rsid w:val="00184B1E"/>
    <w:rsid w:val="001921B8"/>
    <w:rsid w:val="001A4661"/>
    <w:rsid w:val="001E18D4"/>
    <w:rsid w:val="001E59D4"/>
    <w:rsid w:val="001E5E1D"/>
    <w:rsid w:val="00220E9A"/>
    <w:rsid w:val="0022293A"/>
    <w:rsid w:val="00223CCE"/>
    <w:rsid w:val="00233E9B"/>
    <w:rsid w:val="002341CF"/>
    <w:rsid w:val="00237101"/>
    <w:rsid w:val="00243AD1"/>
    <w:rsid w:val="00251668"/>
    <w:rsid w:val="002573A2"/>
    <w:rsid w:val="00265F74"/>
    <w:rsid w:val="00271026"/>
    <w:rsid w:val="00276A32"/>
    <w:rsid w:val="00283117"/>
    <w:rsid w:val="00284FCD"/>
    <w:rsid w:val="0029091B"/>
    <w:rsid w:val="00297F8F"/>
    <w:rsid w:val="002B3FD3"/>
    <w:rsid w:val="002B6A42"/>
    <w:rsid w:val="002B7A56"/>
    <w:rsid w:val="002C6B4E"/>
    <w:rsid w:val="002D3736"/>
    <w:rsid w:val="002D5223"/>
    <w:rsid w:val="002E15A7"/>
    <w:rsid w:val="00306635"/>
    <w:rsid w:val="00314DE6"/>
    <w:rsid w:val="00324CC2"/>
    <w:rsid w:val="003422F9"/>
    <w:rsid w:val="0034486C"/>
    <w:rsid w:val="0034687C"/>
    <w:rsid w:val="00355BAF"/>
    <w:rsid w:val="00372696"/>
    <w:rsid w:val="003765E5"/>
    <w:rsid w:val="003778F4"/>
    <w:rsid w:val="00384AF6"/>
    <w:rsid w:val="00394F33"/>
    <w:rsid w:val="003A236B"/>
    <w:rsid w:val="003A6F80"/>
    <w:rsid w:val="003B008C"/>
    <w:rsid w:val="003C305B"/>
    <w:rsid w:val="003C5FF3"/>
    <w:rsid w:val="003C6A58"/>
    <w:rsid w:val="003D2925"/>
    <w:rsid w:val="003D3826"/>
    <w:rsid w:val="003D789F"/>
    <w:rsid w:val="003E37E4"/>
    <w:rsid w:val="003F1CFD"/>
    <w:rsid w:val="003F29A2"/>
    <w:rsid w:val="003F7E2E"/>
    <w:rsid w:val="004020E7"/>
    <w:rsid w:val="004070DF"/>
    <w:rsid w:val="00412FF6"/>
    <w:rsid w:val="00413939"/>
    <w:rsid w:val="00422B80"/>
    <w:rsid w:val="004256D6"/>
    <w:rsid w:val="00430AEA"/>
    <w:rsid w:val="0043697F"/>
    <w:rsid w:val="004377BE"/>
    <w:rsid w:val="004502AB"/>
    <w:rsid w:val="00451EE5"/>
    <w:rsid w:val="00456E1F"/>
    <w:rsid w:val="004658BA"/>
    <w:rsid w:val="0047329E"/>
    <w:rsid w:val="00476118"/>
    <w:rsid w:val="00491744"/>
    <w:rsid w:val="004B2EFF"/>
    <w:rsid w:val="004B617E"/>
    <w:rsid w:val="004D3CAA"/>
    <w:rsid w:val="004D3EE8"/>
    <w:rsid w:val="004E2778"/>
    <w:rsid w:val="004E2A38"/>
    <w:rsid w:val="004F2863"/>
    <w:rsid w:val="00502037"/>
    <w:rsid w:val="00507922"/>
    <w:rsid w:val="005365DC"/>
    <w:rsid w:val="005425E8"/>
    <w:rsid w:val="00547B43"/>
    <w:rsid w:val="0055383E"/>
    <w:rsid w:val="00556D83"/>
    <w:rsid w:val="005575FF"/>
    <w:rsid w:val="00566946"/>
    <w:rsid w:val="00573EE9"/>
    <w:rsid w:val="005826B4"/>
    <w:rsid w:val="00582E98"/>
    <w:rsid w:val="005A426E"/>
    <w:rsid w:val="005A5584"/>
    <w:rsid w:val="005B4D72"/>
    <w:rsid w:val="005C14E0"/>
    <w:rsid w:val="005C451B"/>
    <w:rsid w:val="005D35B9"/>
    <w:rsid w:val="005D4BDE"/>
    <w:rsid w:val="005E0011"/>
    <w:rsid w:val="0062057A"/>
    <w:rsid w:val="00624713"/>
    <w:rsid w:val="006261B5"/>
    <w:rsid w:val="00663CB9"/>
    <w:rsid w:val="00664705"/>
    <w:rsid w:val="0068262C"/>
    <w:rsid w:val="00692C7D"/>
    <w:rsid w:val="00696CA8"/>
    <w:rsid w:val="006C1F90"/>
    <w:rsid w:val="006F7441"/>
    <w:rsid w:val="00712FAF"/>
    <w:rsid w:val="0073018F"/>
    <w:rsid w:val="00731396"/>
    <w:rsid w:val="00734523"/>
    <w:rsid w:val="00771F75"/>
    <w:rsid w:val="00774D40"/>
    <w:rsid w:val="00782293"/>
    <w:rsid w:val="0079319A"/>
    <w:rsid w:val="0079617F"/>
    <w:rsid w:val="007A1CE4"/>
    <w:rsid w:val="007B077F"/>
    <w:rsid w:val="007B63A9"/>
    <w:rsid w:val="007D23B1"/>
    <w:rsid w:val="007D2713"/>
    <w:rsid w:val="007D4E22"/>
    <w:rsid w:val="007D5482"/>
    <w:rsid w:val="007E67EA"/>
    <w:rsid w:val="007E6C88"/>
    <w:rsid w:val="00826652"/>
    <w:rsid w:val="00826ED8"/>
    <w:rsid w:val="00833947"/>
    <w:rsid w:val="00841E8F"/>
    <w:rsid w:val="008441B3"/>
    <w:rsid w:val="0086078E"/>
    <w:rsid w:val="00862090"/>
    <w:rsid w:val="00877585"/>
    <w:rsid w:val="00885F66"/>
    <w:rsid w:val="00892747"/>
    <w:rsid w:val="00895711"/>
    <w:rsid w:val="008B0508"/>
    <w:rsid w:val="008B2F26"/>
    <w:rsid w:val="008E4390"/>
    <w:rsid w:val="008F3359"/>
    <w:rsid w:val="008F4751"/>
    <w:rsid w:val="00913478"/>
    <w:rsid w:val="00920310"/>
    <w:rsid w:val="00920C82"/>
    <w:rsid w:val="0092220D"/>
    <w:rsid w:val="009421B7"/>
    <w:rsid w:val="0094294F"/>
    <w:rsid w:val="009640C1"/>
    <w:rsid w:val="00971706"/>
    <w:rsid w:val="00972DCC"/>
    <w:rsid w:val="00991169"/>
    <w:rsid w:val="009959A0"/>
    <w:rsid w:val="009A09D1"/>
    <w:rsid w:val="009A7095"/>
    <w:rsid w:val="009B275A"/>
    <w:rsid w:val="009C425C"/>
    <w:rsid w:val="009D543F"/>
    <w:rsid w:val="00A066CC"/>
    <w:rsid w:val="00A32185"/>
    <w:rsid w:val="00A36259"/>
    <w:rsid w:val="00A619A5"/>
    <w:rsid w:val="00A64A09"/>
    <w:rsid w:val="00A66832"/>
    <w:rsid w:val="00A66F67"/>
    <w:rsid w:val="00A768B5"/>
    <w:rsid w:val="00A82D02"/>
    <w:rsid w:val="00A8775E"/>
    <w:rsid w:val="00A97D88"/>
    <w:rsid w:val="00AA6582"/>
    <w:rsid w:val="00AB1A95"/>
    <w:rsid w:val="00AB55F7"/>
    <w:rsid w:val="00AC0660"/>
    <w:rsid w:val="00AC7BA2"/>
    <w:rsid w:val="00AD1343"/>
    <w:rsid w:val="00AD545B"/>
    <w:rsid w:val="00AD55F8"/>
    <w:rsid w:val="00AD6750"/>
    <w:rsid w:val="00B00797"/>
    <w:rsid w:val="00B0605B"/>
    <w:rsid w:val="00B07CF9"/>
    <w:rsid w:val="00B24320"/>
    <w:rsid w:val="00B3687C"/>
    <w:rsid w:val="00B44FC4"/>
    <w:rsid w:val="00B56648"/>
    <w:rsid w:val="00B62D86"/>
    <w:rsid w:val="00B64B10"/>
    <w:rsid w:val="00B833D8"/>
    <w:rsid w:val="00B83AD3"/>
    <w:rsid w:val="00BB0A41"/>
    <w:rsid w:val="00BB0B2C"/>
    <w:rsid w:val="00BB6998"/>
    <w:rsid w:val="00BE0206"/>
    <w:rsid w:val="00C06D95"/>
    <w:rsid w:val="00C15F2A"/>
    <w:rsid w:val="00C2289F"/>
    <w:rsid w:val="00C2315F"/>
    <w:rsid w:val="00C460E1"/>
    <w:rsid w:val="00C46642"/>
    <w:rsid w:val="00C5002F"/>
    <w:rsid w:val="00C5050A"/>
    <w:rsid w:val="00C51F8A"/>
    <w:rsid w:val="00C80FEB"/>
    <w:rsid w:val="00C856BF"/>
    <w:rsid w:val="00CC3B42"/>
    <w:rsid w:val="00CD278B"/>
    <w:rsid w:val="00CD5C73"/>
    <w:rsid w:val="00CD5F0E"/>
    <w:rsid w:val="00D114B1"/>
    <w:rsid w:val="00D11669"/>
    <w:rsid w:val="00D14EB7"/>
    <w:rsid w:val="00D45FF4"/>
    <w:rsid w:val="00D52578"/>
    <w:rsid w:val="00D56C7A"/>
    <w:rsid w:val="00DA521A"/>
    <w:rsid w:val="00DB14B2"/>
    <w:rsid w:val="00DD6180"/>
    <w:rsid w:val="00DD6377"/>
    <w:rsid w:val="00DE2012"/>
    <w:rsid w:val="00DE6B45"/>
    <w:rsid w:val="00DF2D56"/>
    <w:rsid w:val="00DF48DF"/>
    <w:rsid w:val="00E274B7"/>
    <w:rsid w:val="00E3160D"/>
    <w:rsid w:val="00E35733"/>
    <w:rsid w:val="00E408FB"/>
    <w:rsid w:val="00E40CBF"/>
    <w:rsid w:val="00E5032E"/>
    <w:rsid w:val="00E53193"/>
    <w:rsid w:val="00E63258"/>
    <w:rsid w:val="00E67DE9"/>
    <w:rsid w:val="00E82B3B"/>
    <w:rsid w:val="00E93CEF"/>
    <w:rsid w:val="00E94BEF"/>
    <w:rsid w:val="00EA20C4"/>
    <w:rsid w:val="00EA57C6"/>
    <w:rsid w:val="00ED046A"/>
    <w:rsid w:val="00ED2BF9"/>
    <w:rsid w:val="00ED40D2"/>
    <w:rsid w:val="00EF09B4"/>
    <w:rsid w:val="00F0235E"/>
    <w:rsid w:val="00F05CDC"/>
    <w:rsid w:val="00F0785E"/>
    <w:rsid w:val="00F079B8"/>
    <w:rsid w:val="00F10A29"/>
    <w:rsid w:val="00F14C8E"/>
    <w:rsid w:val="00F2151F"/>
    <w:rsid w:val="00F36342"/>
    <w:rsid w:val="00F4244E"/>
    <w:rsid w:val="00F54166"/>
    <w:rsid w:val="00F56358"/>
    <w:rsid w:val="00F84718"/>
    <w:rsid w:val="00F8568D"/>
    <w:rsid w:val="00FA274F"/>
    <w:rsid w:val="00FB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A2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971706"/>
  </w:style>
  <w:style w:type="paragraph" w:styleId="Bezodstpw">
    <w:name w:val="No Spacing"/>
    <w:link w:val="BezodstpwZnak"/>
    <w:uiPriority w:val="1"/>
    <w:qFormat/>
    <w:rsid w:val="009717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A2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971706"/>
  </w:style>
  <w:style w:type="paragraph" w:styleId="Bezodstpw">
    <w:name w:val="No Spacing"/>
    <w:link w:val="BezodstpwZnak"/>
    <w:uiPriority w:val="1"/>
    <w:qFormat/>
    <w:rsid w:val="009717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4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6802">
          <w:marLeft w:val="4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66975">
              <w:blockQuote w:val="1"/>
              <w:marLeft w:val="300"/>
              <w:marRight w:val="300"/>
              <w:marTop w:val="1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438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40184">
              <w:blockQuote w:val="1"/>
              <w:marLeft w:val="300"/>
              <w:marRight w:val="300"/>
              <w:marTop w:val="1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9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0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9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505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12" w:space="0" w:color="EFEFEF"/>
                    <w:right w:val="none" w:sz="0" w:space="0" w:color="auto"/>
                  </w:divBdr>
                </w:div>
                <w:div w:id="186470711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12" w:space="0" w:color="EFEFEF"/>
                    <w:right w:val="none" w:sz="0" w:space="0" w:color="auto"/>
                  </w:divBdr>
                </w:div>
              </w:divsChild>
            </w:div>
            <w:div w:id="133349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47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9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88EB60-DE88-489F-A42D-C45F7E129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Corner</dc:creator>
  <cp:lastModifiedBy>Katarzyna Trzcionka</cp:lastModifiedBy>
  <cp:revision>3</cp:revision>
  <cp:lastPrinted>2020-11-16T13:01:00Z</cp:lastPrinted>
  <dcterms:created xsi:type="dcterms:W3CDTF">2020-12-08T13:34:00Z</dcterms:created>
  <dcterms:modified xsi:type="dcterms:W3CDTF">2020-12-08T13:46:00Z</dcterms:modified>
</cp:coreProperties>
</file>