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E" w:rsidRPr="00D4525E" w:rsidRDefault="00EF089E" w:rsidP="00EF089E">
      <w:pPr>
        <w:jc w:val="center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INFORMACJA</w:t>
      </w:r>
    </w:p>
    <w:p w:rsidR="00EF089E" w:rsidRPr="00D4525E" w:rsidRDefault="00EF089E" w:rsidP="00EF089E">
      <w:pPr>
        <w:jc w:val="center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MIEJSKIEJ KOMISJI WYBORCZEJ</w:t>
      </w:r>
    </w:p>
    <w:p w:rsidR="00EF089E" w:rsidRPr="00D4525E" w:rsidRDefault="00EF089E" w:rsidP="00EF089E">
      <w:pPr>
        <w:jc w:val="center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z dnia 25 lipca 2019 roku</w:t>
      </w:r>
    </w:p>
    <w:p w:rsidR="00374BD3" w:rsidRPr="00D4525E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D4525E" w:rsidRDefault="00374BD3" w:rsidP="0042296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Na podstawie przepisów Uchwały Nr IX/</w:t>
      </w:r>
      <w:r w:rsidR="00C262EB" w:rsidRPr="00D4525E">
        <w:rPr>
          <w:rFonts w:ascii="Arial" w:hAnsi="Arial" w:cs="Arial"/>
          <w:sz w:val="28"/>
          <w:szCs w:val="28"/>
        </w:rPr>
        <w:t>163</w:t>
      </w:r>
      <w:r w:rsidRPr="00D4525E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42296D" w:rsidRPr="00D4525E">
        <w:rPr>
          <w:rFonts w:ascii="Arial" w:hAnsi="Arial" w:cs="Arial"/>
          <w:sz w:val="28"/>
          <w:szCs w:val="28"/>
        </w:rPr>
        <w:t>Jaroszowice – Urbanowice - Wygorzele</w:t>
      </w:r>
      <w:r w:rsidRPr="00D4525E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D4525E" w:rsidRDefault="00374BD3" w:rsidP="0042296D">
      <w:pPr>
        <w:jc w:val="both"/>
        <w:rPr>
          <w:rFonts w:ascii="Arial" w:hAnsi="Arial" w:cs="Arial"/>
          <w:sz w:val="26"/>
          <w:szCs w:val="26"/>
        </w:rPr>
      </w:pPr>
    </w:p>
    <w:p w:rsidR="00B7732F" w:rsidRPr="00D4525E" w:rsidRDefault="00B7732F" w:rsidP="00B7732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4525E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B7732F" w:rsidRPr="00D4525E" w:rsidRDefault="00B7732F" w:rsidP="00B7732F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D4525E" w:rsidRPr="00D4525E" w:rsidTr="00B7732F">
        <w:trPr>
          <w:jc w:val="center"/>
        </w:trPr>
        <w:tc>
          <w:tcPr>
            <w:tcW w:w="2738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D4525E" w:rsidRPr="00D4525E" w:rsidTr="00B7732F">
        <w:trPr>
          <w:jc w:val="center"/>
        </w:trPr>
        <w:tc>
          <w:tcPr>
            <w:tcW w:w="2738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D4525E" w:rsidRPr="00D4525E" w:rsidTr="00B7732F">
        <w:trPr>
          <w:jc w:val="center"/>
        </w:trPr>
        <w:tc>
          <w:tcPr>
            <w:tcW w:w="2738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D4525E" w:rsidRPr="00D4525E" w:rsidTr="00B7732F">
        <w:trPr>
          <w:jc w:val="center"/>
        </w:trPr>
        <w:tc>
          <w:tcPr>
            <w:tcW w:w="2738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B7732F" w:rsidRPr="00D4525E" w:rsidRDefault="00B7732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D4525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B7732F" w:rsidRPr="00D4525E" w:rsidRDefault="00B7732F" w:rsidP="00B7732F">
      <w:pPr>
        <w:spacing w:line="276" w:lineRule="auto"/>
        <w:jc w:val="center"/>
        <w:rPr>
          <w:sz w:val="28"/>
          <w:szCs w:val="28"/>
        </w:rPr>
      </w:pPr>
    </w:p>
    <w:p w:rsidR="00B7732F" w:rsidRPr="00D4525E" w:rsidRDefault="00B7732F" w:rsidP="00B7732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4525E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D4525E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D4525E">
        <w:rPr>
          <w:rFonts w:ascii="Arial" w:hAnsi="Arial" w:cs="Arial"/>
          <w:b/>
          <w:sz w:val="28"/>
          <w:szCs w:val="28"/>
        </w:rPr>
        <w:t xml:space="preserve"> do 18</w:t>
      </w:r>
      <w:r w:rsidRPr="00D4525E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D4525E" w:rsidRDefault="00374BD3" w:rsidP="0042296D">
      <w:pPr>
        <w:jc w:val="both"/>
        <w:rPr>
          <w:rFonts w:ascii="Arial" w:hAnsi="Arial" w:cs="Arial"/>
          <w:sz w:val="28"/>
          <w:szCs w:val="26"/>
        </w:rPr>
      </w:pPr>
      <w:r w:rsidRPr="00D4525E">
        <w:rPr>
          <w:rFonts w:ascii="Arial" w:hAnsi="Arial" w:cs="Arial"/>
          <w:sz w:val="28"/>
          <w:szCs w:val="26"/>
        </w:rPr>
        <w:t xml:space="preserve">uznane zostaną za ważne, jeżeli weźmie w nich udział co najmniej 10% wyborców, </w:t>
      </w:r>
    </w:p>
    <w:p w:rsidR="00374BD3" w:rsidRPr="00D4525E" w:rsidRDefault="00374BD3" w:rsidP="0042296D">
      <w:pPr>
        <w:jc w:val="both"/>
        <w:rPr>
          <w:rFonts w:ascii="Arial" w:hAnsi="Arial" w:cs="Arial"/>
          <w:sz w:val="28"/>
          <w:szCs w:val="26"/>
        </w:rPr>
      </w:pPr>
      <w:r w:rsidRPr="00D4525E">
        <w:rPr>
          <w:rFonts w:ascii="Arial" w:hAnsi="Arial" w:cs="Arial"/>
          <w:sz w:val="28"/>
          <w:szCs w:val="26"/>
        </w:rPr>
        <w:t xml:space="preserve">co stanowi około </w:t>
      </w:r>
      <w:r w:rsidR="00D4525E" w:rsidRPr="00D4525E">
        <w:rPr>
          <w:rFonts w:ascii="Arial" w:hAnsi="Arial" w:cs="Arial"/>
          <w:sz w:val="28"/>
          <w:szCs w:val="26"/>
        </w:rPr>
        <w:t>302</w:t>
      </w:r>
      <w:r w:rsidRPr="00D4525E">
        <w:rPr>
          <w:rFonts w:ascii="Arial" w:hAnsi="Arial" w:cs="Arial"/>
          <w:sz w:val="28"/>
          <w:szCs w:val="26"/>
        </w:rPr>
        <w:t xml:space="preserve"> mieszkańców osiedla posiadających czynne prawo wyborcze.</w:t>
      </w:r>
    </w:p>
    <w:p w:rsidR="0042296D" w:rsidRPr="00D4525E" w:rsidRDefault="0042296D" w:rsidP="00374BD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6350"/>
        <w:gridCol w:w="2539"/>
      </w:tblGrid>
      <w:tr w:rsidR="00D4525E" w:rsidRPr="00D4525E" w:rsidTr="00574EAF">
        <w:trPr>
          <w:trHeight w:val="20"/>
        </w:trPr>
        <w:tc>
          <w:tcPr>
            <w:tcW w:w="964" w:type="dxa"/>
            <w:vAlign w:val="center"/>
          </w:tcPr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D4525E">
              <w:rPr>
                <w:rFonts w:ascii="Arial" w:hAnsi="Arial" w:cs="Arial"/>
                <w:sz w:val="20"/>
                <w:szCs w:val="26"/>
              </w:rPr>
              <w:t>Numer</w:t>
            </w:r>
          </w:p>
          <w:p w:rsidR="0042296D" w:rsidRPr="00D4525E" w:rsidRDefault="00574EAF" w:rsidP="00574EAF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o</w:t>
            </w:r>
            <w:r w:rsidR="0042296D" w:rsidRPr="00D4525E">
              <w:rPr>
                <w:rFonts w:ascii="Arial" w:hAnsi="Arial" w:cs="Arial"/>
                <w:sz w:val="20"/>
                <w:szCs w:val="26"/>
              </w:rPr>
              <w:t>kręgu</w:t>
            </w:r>
          </w:p>
        </w:tc>
        <w:tc>
          <w:tcPr>
            <w:tcW w:w="964" w:type="dxa"/>
            <w:vAlign w:val="center"/>
          </w:tcPr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D4525E">
              <w:rPr>
                <w:rFonts w:ascii="Arial" w:hAnsi="Arial" w:cs="Arial"/>
                <w:sz w:val="20"/>
                <w:szCs w:val="26"/>
              </w:rPr>
              <w:t>Nr</w:t>
            </w:r>
          </w:p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D4525E">
              <w:rPr>
                <w:rFonts w:ascii="Arial" w:hAnsi="Arial" w:cs="Arial"/>
                <w:sz w:val="20"/>
                <w:szCs w:val="26"/>
              </w:rPr>
              <w:t>obwodu</w:t>
            </w:r>
          </w:p>
        </w:tc>
        <w:tc>
          <w:tcPr>
            <w:tcW w:w="6350" w:type="dxa"/>
            <w:vAlign w:val="center"/>
          </w:tcPr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D4525E">
              <w:rPr>
                <w:rFonts w:ascii="Arial" w:hAnsi="Arial" w:cs="Arial"/>
                <w:sz w:val="20"/>
                <w:szCs w:val="26"/>
              </w:rPr>
              <w:t>Granice obwodu</w:t>
            </w:r>
          </w:p>
        </w:tc>
        <w:tc>
          <w:tcPr>
            <w:tcW w:w="2539" w:type="dxa"/>
            <w:vAlign w:val="center"/>
          </w:tcPr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D4525E">
              <w:rPr>
                <w:rFonts w:ascii="Arial" w:hAnsi="Arial" w:cs="Arial"/>
                <w:sz w:val="20"/>
                <w:szCs w:val="26"/>
              </w:rPr>
              <w:t xml:space="preserve">Siedziba Osiedlowej </w:t>
            </w:r>
          </w:p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D4525E">
              <w:rPr>
                <w:rFonts w:ascii="Arial" w:hAnsi="Arial" w:cs="Arial"/>
                <w:sz w:val="20"/>
                <w:szCs w:val="26"/>
              </w:rPr>
              <w:t>Komisji Wyborczej</w:t>
            </w:r>
          </w:p>
        </w:tc>
      </w:tr>
      <w:tr w:rsidR="00D4525E" w:rsidRPr="00D4525E" w:rsidTr="00574EAF">
        <w:trPr>
          <w:trHeight w:val="567"/>
        </w:trPr>
        <w:tc>
          <w:tcPr>
            <w:tcW w:w="964" w:type="dxa"/>
            <w:vAlign w:val="center"/>
          </w:tcPr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525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42296D" w:rsidRPr="00D4525E" w:rsidRDefault="0042296D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525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50" w:type="dxa"/>
            <w:vAlign w:val="center"/>
          </w:tcPr>
          <w:p w:rsidR="0042296D" w:rsidRPr="00D4525E" w:rsidRDefault="0042296D" w:rsidP="004E5868">
            <w:pPr>
              <w:pStyle w:val="Bezodstpw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525E">
              <w:rPr>
                <w:rFonts w:ascii="Arial" w:hAnsi="Arial" w:cs="Arial"/>
                <w:sz w:val="26"/>
                <w:szCs w:val="26"/>
              </w:rPr>
              <w:t xml:space="preserve">Bursztynowa, </w:t>
            </w:r>
            <w:proofErr w:type="spellStart"/>
            <w:r w:rsidRPr="00D4525E">
              <w:rPr>
                <w:rFonts w:ascii="Arial" w:hAnsi="Arial" w:cs="Arial"/>
                <w:sz w:val="26"/>
                <w:szCs w:val="26"/>
              </w:rPr>
              <w:t>Cielmicka</w:t>
            </w:r>
            <w:proofErr w:type="spellEnd"/>
            <w:r w:rsidRPr="00D4525E">
              <w:rPr>
                <w:rFonts w:ascii="Arial" w:hAnsi="Arial" w:cs="Arial"/>
                <w:sz w:val="26"/>
                <w:szCs w:val="26"/>
              </w:rPr>
              <w:t xml:space="preserve"> 4 i 6, Cynamonowa, Długa, Dworska, Fabryczna, Główna, Goździków nr parzyste od 32 i nr nieparzyste od 33, J. Ligonia, Jakuba, Jana, </w:t>
            </w:r>
            <w:proofErr w:type="spellStart"/>
            <w:r w:rsidRPr="00D4525E">
              <w:rPr>
                <w:rFonts w:ascii="Arial" w:hAnsi="Arial" w:cs="Arial"/>
                <w:sz w:val="26"/>
                <w:szCs w:val="26"/>
              </w:rPr>
              <w:t>Jaroszowicka</w:t>
            </w:r>
            <w:proofErr w:type="spellEnd"/>
            <w:r w:rsidRPr="00D4525E">
              <w:rPr>
                <w:rFonts w:ascii="Arial" w:hAnsi="Arial" w:cs="Arial"/>
                <w:sz w:val="26"/>
                <w:szCs w:val="26"/>
              </w:rPr>
              <w:t>, Kościelna, Koralowa, Kowalska, Krzywa, Księdza Leona Szkatuły, Lokalna, Łączna, Metalowa, Miła, Miodowa, Mysłowicka, Nad Potokiem, Nowowiejska, Oświęcimska nr parzyste 68 - 28</w:t>
            </w:r>
            <w:r w:rsidR="00EE4E3A" w:rsidRPr="00D4525E">
              <w:rPr>
                <w:rFonts w:ascii="Arial" w:hAnsi="Arial" w:cs="Arial"/>
                <w:sz w:val="26"/>
                <w:szCs w:val="26"/>
              </w:rPr>
              <w:t>6</w:t>
            </w:r>
            <w:r w:rsidRPr="00D4525E">
              <w:rPr>
                <w:rFonts w:ascii="Arial" w:hAnsi="Arial" w:cs="Arial"/>
                <w:sz w:val="26"/>
                <w:szCs w:val="26"/>
              </w:rPr>
              <w:t xml:space="preserve"> i nr nieparzyste 121 - 317, Pasterska, Pogodna, Poprzeczna, Promienna, Przejazdo</w:t>
            </w:r>
            <w:r w:rsidR="004E5868" w:rsidRPr="00D4525E">
              <w:rPr>
                <w:rFonts w:ascii="Arial" w:hAnsi="Arial" w:cs="Arial"/>
                <w:sz w:val="26"/>
                <w:szCs w:val="26"/>
              </w:rPr>
              <w:t>wa, Przemysłowa nr parzyste od 48</w:t>
            </w:r>
            <w:r w:rsidRPr="00D4525E">
              <w:rPr>
                <w:rFonts w:ascii="Arial" w:hAnsi="Arial" w:cs="Arial"/>
                <w:sz w:val="26"/>
                <w:szCs w:val="26"/>
              </w:rPr>
              <w:t xml:space="preserve"> i nr nieparzyste 25, 25a i od 41, Rolnicza, Rubinowa, Rymarska, Samochodowa, Serdeczna z wyjątkiem nr 40 i 42, Spokojna, Sportowa, Stolarska, Szmaragdowa, </w:t>
            </w:r>
            <w:proofErr w:type="spellStart"/>
            <w:r w:rsidRPr="00D4525E">
              <w:rPr>
                <w:rFonts w:ascii="Arial" w:hAnsi="Arial" w:cs="Arial"/>
                <w:sz w:val="26"/>
                <w:szCs w:val="26"/>
              </w:rPr>
              <w:t>Świerczyniecka</w:t>
            </w:r>
            <w:proofErr w:type="spellEnd"/>
            <w:r w:rsidRPr="00D4525E">
              <w:rPr>
                <w:rFonts w:ascii="Arial" w:hAnsi="Arial" w:cs="Arial"/>
                <w:sz w:val="26"/>
                <w:szCs w:val="26"/>
              </w:rPr>
              <w:t>, Towarowa</w:t>
            </w:r>
            <w:r w:rsidR="004E5868" w:rsidRPr="00D4525E">
              <w:rPr>
                <w:rFonts w:ascii="Arial" w:hAnsi="Arial" w:cs="Arial"/>
                <w:sz w:val="26"/>
                <w:szCs w:val="26"/>
              </w:rPr>
              <w:t xml:space="preserve"> z wyjątkiem nr 2, 4, 6, 8, 50,</w:t>
            </w:r>
            <w:r w:rsidRPr="00D4525E">
              <w:rPr>
                <w:rFonts w:ascii="Arial" w:hAnsi="Arial" w:cs="Arial"/>
                <w:sz w:val="26"/>
                <w:szCs w:val="26"/>
              </w:rPr>
              <w:t xml:space="preserve"> Turyńska, Ułańska, </w:t>
            </w:r>
            <w:proofErr w:type="spellStart"/>
            <w:r w:rsidRPr="00D4525E">
              <w:rPr>
                <w:rFonts w:ascii="Arial" w:hAnsi="Arial" w:cs="Arial"/>
                <w:sz w:val="26"/>
                <w:szCs w:val="26"/>
              </w:rPr>
              <w:t>Urbanowicka</w:t>
            </w:r>
            <w:proofErr w:type="spellEnd"/>
            <w:r w:rsidRPr="00D4525E">
              <w:rPr>
                <w:rFonts w:ascii="Arial" w:hAnsi="Arial" w:cs="Arial"/>
                <w:sz w:val="26"/>
                <w:szCs w:val="26"/>
              </w:rPr>
              <w:t>, Wspólna, Zimowa, Żniwna.</w:t>
            </w:r>
          </w:p>
        </w:tc>
        <w:tc>
          <w:tcPr>
            <w:tcW w:w="2539" w:type="dxa"/>
            <w:vAlign w:val="center"/>
          </w:tcPr>
          <w:p w:rsidR="0042296D" w:rsidRPr="00D4525E" w:rsidRDefault="0042296D" w:rsidP="0042296D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D4525E">
              <w:rPr>
                <w:rFonts w:ascii="Arial" w:hAnsi="Arial" w:cs="Arial"/>
                <w:sz w:val="26"/>
                <w:szCs w:val="26"/>
              </w:rPr>
              <w:t xml:space="preserve">Zespół </w:t>
            </w:r>
            <w:proofErr w:type="spellStart"/>
            <w:r w:rsidRPr="00D4525E">
              <w:rPr>
                <w:rFonts w:ascii="Arial" w:hAnsi="Arial" w:cs="Arial"/>
                <w:sz w:val="26"/>
                <w:szCs w:val="26"/>
              </w:rPr>
              <w:t>Szkolno</w:t>
            </w:r>
            <w:proofErr w:type="spellEnd"/>
            <w:r w:rsidRPr="00D4525E">
              <w:rPr>
                <w:rFonts w:ascii="Arial" w:hAnsi="Arial" w:cs="Arial"/>
                <w:sz w:val="26"/>
                <w:szCs w:val="26"/>
              </w:rPr>
              <w:t xml:space="preserve"> – Przedszkolny Nr 4,</w:t>
            </w:r>
          </w:p>
          <w:p w:rsidR="0042296D" w:rsidRPr="00D4525E" w:rsidRDefault="0042296D" w:rsidP="0042296D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D4525E">
              <w:rPr>
                <w:rFonts w:ascii="Arial" w:hAnsi="Arial" w:cs="Arial"/>
                <w:sz w:val="26"/>
                <w:szCs w:val="26"/>
              </w:rPr>
              <w:t xml:space="preserve">ul. Pogodna 37, </w:t>
            </w:r>
          </w:p>
          <w:p w:rsidR="0042296D" w:rsidRPr="00D4525E" w:rsidRDefault="0042296D" w:rsidP="0042296D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D4525E">
              <w:rPr>
                <w:rFonts w:ascii="Arial" w:hAnsi="Arial" w:cs="Arial"/>
                <w:sz w:val="26"/>
                <w:szCs w:val="26"/>
              </w:rPr>
              <w:t>Tychy</w:t>
            </w:r>
          </w:p>
        </w:tc>
      </w:tr>
    </w:tbl>
    <w:p w:rsidR="00D4525E" w:rsidRPr="00D4525E" w:rsidRDefault="00D4525E" w:rsidP="00D4525E">
      <w:pPr>
        <w:jc w:val="center"/>
        <w:rPr>
          <w:rFonts w:ascii="Arial" w:hAnsi="Arial" w:cs="Arial"/>
          <w:sz w:val="28"/>
          <w:szCs w:val="28"/>
        </w:rPr>
      </w:pPr>
    </w:p>
    <w:p w:rsidR="004B17C0" w:rsidRPr="004B17C0" w:rsidRDefault="004B17C0" w:rsidP="004B17C0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  <w:r w:rsidRPr="004B17C0">
        <w:rPr>
          <w:rFonts w:ascii="Arial" w:hAnsi="Arial" w:cs="Arial"/>
          <w:sz w:val="22"/>
          <w:szCs w:val="28"/>
        </w:rPr>
        <w:t>Przewodnicząca</w:t>
      </w:r>
    </w:p>
    <w:p w:rsidR="004B17C0" w:rsidRPr="004B17C0" w:rsidRDefault="004B17C0" w:rsidP="004B17C0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  <w:r w:rsidRPr="004B17C0">
        <w:rPr>
          <w:rFonts w:ascii="Arial" w:hAnsi="Arial" w:cs="Arial"/>
          <w:sz w:val="22"/>
          <w:szCs w:val="28"/>
        </w:rPr>
        <w:t>Miejskiej Komisji Wyborczej</w:t>
      </w:r>
    </w:p>
    <w:p w:rsidR="004B17C0" w:rsidRPr="004B17C0" w:rsidRDefault="004B17C0" w:rsidP="004B17C0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</w:p>
    <w:p w:rsidR="0042296D" w:rsidRPr="00D4525E" w:rsidRDefault="004B17C0" w:rsidP="004B17C0">
      <w:pPr>
        <w:spacing w:line="276" w:lineRule="auto"/>
        <w:ind w:firstLine="567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8"/>
        </w:rPr>
        <w:t>/-/ Magdalena Łuka</w:t>
      </w:r>
      <w:bookmarkStart w:id="0" w:name="_GoBack"/>
      <w:bookmarkEnd w:id="0"/>
    </w:p>
    <w:sectPr w:rsidR="0042296D" w:rsidRPr="00D4525E" w:rsidSect="0042296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D4944"/>
    <w:rsid w:val="00374BD3"/>
    <w:rsid w:val="0042296D"/>
    <w:rsid w:val="004B17C0"/>
    <w:rsid w:val="004E5868"/>
    <w:rsid w:val="00574EAF"/>
    <w:rsid w:val="006866E5"/>
    <w:rsid w:val="00B7732F"/>
    <w:rsid w:val="00C262EB"/>
    <w:rsid w:val="00D4525E"/>
    <w:rsid w:val="00E84EA5"/>
    <w:rsid w:val="00EE4E3A"/>
    <w:rsid w:val="00EF089E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29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6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29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6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cp:lastPrinted>2019-07-15T09:05:00Z</cp:lastPrinted>
  <dcterms:created xsi:type="dcterms:W3CDTF">2019-06-10T11:29:00Z</dcterms:created>
  <dcterms:modified xsi:type="dcterms:W3CDTF">2019-08-02T07:27:00Z</dcterms:modified>
</cp:coreProperties>
</file>