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</w:rPr>
      </w:pPr>
      <w:r>
        <w:rPr>
          <w:sz w:val="26"/>
          <w:szCs w:val="26"/>
        </w:rPr>
        <w:t xml:space="preserve">                                                          </w:t>
      </w:r>
      <w:r>
        <w:rPr>
          <w:rFonts w:ascii="Arial" w:hAnsi="Arial" w:cs="Arial"/>
        </w:rPr>
        <w:t>Tychy, dnia……………………</w:t>
      </w:r>
    </w:p>
    <w:p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Imię i nazwisko/nazwa</w:t>
      </w:r>
    </w:p>
    <w:p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Adres zamieszkania</w:t>
      </w:r>
    </w:p>
    <w:p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</w:p>
    <w:p>
      <w:pPr>
        <w:pStyle w:val="Bezodstpw"/>
        <w:rPr>
          <w:rFonts w:ascii="Arial" w:hAnsi="Arial" w:cs="Arial"/>
        </w:rPr>
      </w:pPr>
    </w:p>
    <w:p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PESEL/NIP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Urząd Miasta Tychy</w:t>
      </w: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Wydział Podatków i Opłat</w:t>
      </w: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Aleja Niepodległości 49</w:t>
      </w: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43-100 Tychy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ZWROT OPŁATY SKARBOWEJ</w:t>
      </w:r>
    </w:p>
    <w:p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Zwracam się z prośbą o zwrot opłaty skarbowej z tytułu……………………………… ………………………………………………………………….…………………………………..………… ……..…………………………………………………………………………………………….……………</w:t>
      </w:r>
    </w:p>
    <w:p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uiszczonej w dniu………………………………………… w wysokości………………………………. zł.</w:t>
      </w:r>
    </w:p>
    <w:p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wniosku / zgłoszenia o dokonanie czynności urzędowej, wydanie zaświadczenia, zezwolenia (pozwolenia, koncesji) </w:t>
      </w:r>
      <w:r>
        <w:rPr>
          <w:rFonts w:ascii="Arial" w:hAnsi="Arial" w:cs="Arial"/>
          <w:b/>
        </w:rPr>
        <w:t>¹</w:t>
      </w:r>
      <w:r>
        <w:rPr>
          <w:rFonts w:ascii="Arial" w:hAnsi="Arial" w:cs="Arial"/>
        </w:rPr>
        <w:t xml:space="preserve"> w organie administracji publicznej: …………………………………................ </w:t>
      </w: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(nazwa organu)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Zwrotu proszę dokonać </w:t>
      </w:r>
      <w:r>
        <w:rPr>
          <w:rFonts w:ascii="Arial" w:hAnsi="Arial" w:cs="Arial"/>
          <w:b/>
        </w:rPr>
        <w:t>²</w:t>
      </w:r>
      <w:r>
        <w:rPr>
          <w:rFonts w:ascii="Arial" w:hAnsi="Arial" w:cs="Arial"/>
        </w:rPr>
        <w:t>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gotówką w kasie Urzędu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na adres domowy (zwrot pomniejszony o koszt przekazu pocztowego)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przelewem na rachunek bankowy w Banku …………………………….            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nr </w:t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sym w:font="Symbol" w:char="F0A0"/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UZASADNIENIE WNIOSKU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both"/>
        <w:rPr>
          <w:rFonts w:ascii="Arial" w:hAnsi="Arial" w:cs="Arial"/>
          <w:sz w:val="20"/>
          <w:szCs w:val="20"/>
        </w:rPr>
      </w:pPr>
    </w:p>
    <w:p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</w:p>
    <w:p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(czytelny podpis)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  <w:r>
        <w:rPr>
          <w:rFonts w:ascii="Arial" w:hAnsi="Arial" w:cs="Arial"/>
          <w:sz w:val="18"/>
          <w:szCs w:val="18"/>
        </w:rPr>
        <w:sym w:font="Symbol" w:char="F0BE"/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¹ - właściwe podkreślić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² - właściwe zaznaczyć X</w:t>
      </w:r>
    </w:p>
    <w:p>
      <w:pPr>
        <w:rPr>
          <w:rFonts w:ascii="Arial" w:hAnsi="Arial" w:cs="Arial"/>
          <w:b/>
          <w:sz w:val="18"/>
          <w:szCs w:val="18"/>
        </w:rPr>
      </w:pPr>
    </w:p>
    <w:p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 ! Nadpłata, której wysokość nie przekracza kwoty kosztów upomnienia (obecnie 23,20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zł.) podlega zwrotowi wyłącznie gotówką w kasie.</w:t>
      </w:r>
    </w:p>
    <w:sectPr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168"/>
    <w:multiLevelType w:val="hybridMultilevel"/>
    <w:tmpl w:val="4DE850CC"/>
    <w:lvl w:ilvl="0" w:tplc="663A58B0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77ED-A32E-4A8E-BFFB-FDC4EC21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ekielan</dc:creator>
  <cp:keywords/>
  <dc:description/>
  <cp:lastModifiedBy>Ewa Nycz</cp:lastModifiedBy>
  <cp:revision>5</cp:revision>
  <cp:lastPrinted>2014-08-27T08:09:00Z</cp:lastPrinted>
  <dcterms:created xsi:type="dcterms:W3CDTF">2014-08-27T07:42:00Z</dcterms:created>
  <dcterms:modified xsi:type="dcterms:W3CDTF">2016-02-12T09:45:00Z</dcterms:modified>
</cp:coreProperties>
</file>