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571710" w:rsidRDefault="002E0A1C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10.7pt;z-index:251657216;mso-position-vertical-relative:page" stroked="f">
            <v:textbox style="mso-next-textbox:#_x0000_s1026" inset="0,0,0,0">
              <w:txbxContent>
                <w:p w:rsidR="00222B04" w:rsidRPr="00571710" w:rsidRDefault="00222B04" w:rsidP="00571710"/>
              </w:txbxContent>
            </v:textbox>
            <w10:wrap anchory="page"/>
          </v:shape>
        </w:pict>
      </w:r>
      <w:r w:rsidR="00A42D44" w:rsidRPr="00571710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0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5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/</w:t>
      </w:r>
      <w:r w:rsidR="00F10F8D">
        <w:rPr>
          <w:rFonts w:ascii="Arial" w:hAnsi="Arial" w:cs="Arial"/>
          <w:b/>
          <w:sz w:val="22"/>
          <w:szCs w:val="22"/>
        </w:rPr>
        <w:t>224</w:t>
      </w:r>
      <w:r w:rsidR="00323888" w:rsidRPr="00CB377B">
        <w:rPr>
          <w:rFonts w:ascii="Arial" w:hAnsi="Arial" w:cs="Arial"/>
          <w:b/>
          <w:bCs/>
          <w:sz w:val="22"/>
          <w:szCs w:val="22"/>
        </w:rPr>
        <w:t>/</w:t>
      </w:r>
      <w:r w:rsidR="007A0F59">
        <w:rPr>
          <w:rFonts w:ascii="Arial" w:hAnsi="Arial" w:cs="Arial"/>
          <w:b/>
          <w:bCs/>
          <w:sz w:val="22"/>
          <w:szCs w:val="22"/>
        </w:rPr>
        <w:t>11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z dnia</w:t>
      </w:r>
      <w:r w:rsidR="00C63458" w:rsidRPr="005717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1710">
        <w:rPr>
          <w:rFonts w:ascii="Arial" w:hAnsi="Arial" w:cs="Arial"/>
          <w:b/>
          <w:bCs/>
          <w:sz w:val="22"/>
          <w:szCs w:val="22"/>
        </w:rPr>
        <w:t xml:space="preserve"> </w:t>
      </w:r>
      <w:r w:rsidR="00F10F8D">
        <w:rPr>
          <w:rFonts w:ascii="Arial" w:hAnsi="Arial" w:cs="Arial"/>
          <w:b/>
          <w:bCs/>
          <w:sz w:val="22"/>
          <w:szCs w:val="22"/>
        </w:rPr>
        <w:t>4 listopada 2011</w:t>
      </w:r>
      <w:r w:rsidRPr="00571710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546F1" w:rsidRPr="00571710" w:rsidRDefault="005546F1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D6CEA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CD6CEA">
        <w:rPr>
          <w:rFonts w:ascii="Arial" w:hAnsi="Arial" w:cs="Arial"/>
          <w:b/>
          <w:bCs/>
          <w:sz w:val="20"/>
          <w:szCs w:val="20"/>
        </w:rPr>
        <w:t>korekty udziałów właścicieli lokali w częściach wspólnych nieruchomości oraz </w:t>
      </w:r>
      <w:r w:rsidR="00794408" w:rsidRPr="005546F1">
        <w:rPr>
          <w:rFonts w:ascii="Arial" w:hAnsi="Arial" w:cs="Arial"/>
          <w:b/>
          <w:bCs/>
          <w:sz w:val="20"/>
          <w:szCs w:val="20"/>
        </w:rPr>
        <w:t>zmiany okresu użytkowania</w:t>
      </w:r>
      <w:r w:rsidR="00C63458" w:rsidRPr="005546F1">
        <w:rPr>
          <w:rFonts w:ascii="Arial" w:hAnsi="Arial" w:cs="Arial"/>
          <w:b/>
          <w:bCs/>
          <w:sz w:val="20"/>
          <w:szCs w:val="20"/>
        </w:rPr>
        <w:t xml:space="preserve"> wieczyste</w:t>
      </w:r>
      <w:r w:rsidR="00794408" w:rsidRPr="005546F1">
        <w:rPr>
          <w:rFonts w:ascii="Arial" w:hAnsi="Arial" w:cs="Arial"/>
          <w:b/>
          <w:bCs/>
          <w:sz w:val="20"/>
          <w:szCs w:val="20"/>
        </w:rPr>
        <w:t xml:space="preserve">go gruntu </w:t>
      </w:r>
      <w:r w:rsidR="00C63458" w:rsidRPr="005546F1">
        <w:rPr>
          <w:rFonts w:ascii="Arial" w:hAnsi="Arial" w:cs="Arial"/>
          <w:b/>
          <w:bCs/>
          <w:sz w:val="20"/>
          <w:szCs w:val="20"/>
        </w:rPr>
        <w:t xml:space="preserve"> </w:t>
      </w:r>
      <w:r w:rsidR="00794408" w:rsidRPr="005546F1">
        <w:rPr>
          <w:rFonts w:ascii="Arial" w:hAnsi="Arial" w:cs="Arial"/>
          <w:b/>
          <w:bCs/>
          <w:sz w:val="20"/>
          <w:szCs w:val="20"/>
        </w:rPr>
        <w:t xml:space="preserve">w </w:t>
      </w:r>
      <w:r w:rsidR="00FF765D" w:rsidRPr="005546F1">
        <w:rPr>
          <w:rFonts w:ascii="Arial" w:hAnsi="Arial" w:cs="Arial"/>
          <w:b/>
          <w:bCs/>
          <w:sz w:val="20"/>
          <w:szCs w:val="20"/>
        </w:rPr>
        <w:t xml:space="preserve">nieruchomości położonej </w:t>
      </w:r>
    </w:p>
    <w:p w:rsidR="00A42D44" w:rsidRPr="005546F1" w:rsidRDefault="00FF765D" w:rsidP="000447D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>w</w:t>
      </w:r>
      <w:r w:rsidR="000D7D02">
        <w:rPr>
          <w:rFonts w:ascii="Arial" w:hAnsi="Arial" w:cs="Arial"/>
          <w:b/>
          <w:bCs/>
          <w:sz w:val="20"/>
          <w:szCs w:val="20"/>
        </w:rPr>
        <w:t> </w:t>
      </w:r>
      <w:r w:rsidRPr="005546F1">
        <w:rPr>
          <w:rFonts w:ascii="Arial" w:hAnsi="Arial" w:cs="Arial"/>
          <w:b/>
          <w:bCs/>
          <w:sz w:val="20"/>
          <w:szCs w:val="20"/>
        </w:rPr>
        <w:t>Tychach przy ulicy </w:t>
      </w:r>
      <w:r w:rsidR="000C2434">
        <w:rPr>
          <w:rFonts w:ascii="Arial" w:hAnsi="Arial" w:cs="Arial"/>
          <w:b/>
          <w:bCs/>
          <w:sz w:val="20"/>
          <w:szCs w:val="20"/>
        </w:rPr>
        <w:t xml:space="preserve">Ojca Bocheńskiego </w:t>
      </w:r>
      <w:r w:rsidR="00222B04">
        <w:rPr>
          <w:rFonts w:ascii="Arial" w:hAnsi="Arial" w:cs="Arial"/>
          <w:b/>
          <w:bCs/>
          <w:sz w:val="20"/>
          <w:szCs w:val="20"/>
        </w:rPr>
        <w:t>15-19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5546F1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42D44" w:rsidRPr="005546F1" w:rsidRDefault="00A42D44" w:rsidP="000B33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Na podstawie </w:t>
      </w:r>
      <w:r w:rsidR="00F338BC" w:rsidRPr="005546F1">
        <w:rPr>
          <w:rFonts w:ascii="Arial" w:hAnsi="Arial" w:cs="Arial"/>
          <w:sz w:val="20"/>
          <w:szCs w:val="20"/>
        </w:rPr>
        <w:t>art. 30 ust. 2 pkt. 3 ustawy z dnia 8 marca 1990 r. o samorządzie gminnym (</w:t>
      </w:r>
      <w:r w:rsidR="007A0F59">
        <w:rPr>
          <w:rFonts w:ascii="Arial" w:hAnsi="Arial" w:cs="Arial"/>
          <w:sz w:val="20"/>
          <w:szCs w:val="20"/>
        </w:rPr>
        <w:t>j.t. </w:t>
      </w:r>
      <w:r w:rsidR="00F338BC" w:rsidRPr="005546F1">
        <w:rPr>
          <w:rFonts w:ascii="Arial" w:hAnsi="Arial" w:cs="Arial"/>
          <w:sz w:val="20"/>
          <w:szCs w:val="20"/>
        </w:rPr>
        <w:t>Dz.</w:t>
      </w:r>
      <w:r w:rsidR="000D7D02">
        <w:rPr>
          <w:rFonts w:ascii="Arial" w:hAnsi="Arial" w:cs="Arial"/>
          <w:sz w:val="20"/>
          <w:szCs w:val="20"/>
        </w:rPr>
        <w:t> </w:t>
      </w:r>
      <w:r w:rsidR="00F338BC" w:rsidRPr="005546F1">
        <w:rPr>
          <w:rFonts w:ascii="Arial" w:hAnsi="Arial" w:cs="Arial"/>
          <w:sz w:val="20"/>
          <w:szCs w:val="20"/>
        </w:rPr>
        <w:t>U z</w:t>
      </w:r>
      <w:r w:rsidR="000B3344">
        <w:rPr>
          <w:rFonts w:ascii="Arial" w:hAnsi="Arial" w:cs="Arial"/>
          <w:sz w:val="20"/>
          <w:szCs w:val="20"/>
        </w:rPr>
        <w:t> </w:t>
      </w:r>
      <w:r w:rsidR="00F338BC" w:rsidRPr="005546F1">
        <w:rPr>
          <w:rFonts w:ascii="Arial" w:hAnsi="Arial" w:cs="Arial"/>
          <w:sz w:val="20"/>
          <w:szCs w:val="20"/>
        </w:rPr>
        <w:t>2001 r. nr 142, poz. 1591 z późn. zm.), art. 3 ust. 7 ustawy z dnia 24</w:t>
      </w:r>
      <w:r w:rsidR="00AC2669" w:rsidRPr="005546F1">
        <w:rPr>
          <w:rFonts w:ascii="Arial" w:hAnsi="Arial" w:cs="Arial"/>
          <w:sz w:val="20"/>
          <w:szCs w:val="20"/>
        </w:rPr>
        <w:t> </w:t>
      </w:r>
      <w:r w:rsidR="00F338BC" w:rsidRPr="005546F1">
        <w:rPr>
          <w:rFonts w:ascii="Arial" w:hAnsi="Arial" w:cs="Arial"/>
          <w:sz w:val="20"/>
          <w:szCs w:val="20"/>
        </w:rPr>
        <w:t>czerwca 1994 r. o</w:t>
      </w:r>
      <w:r w:rsidR="000D7D02">
        <w:rPr>
          <w:rFonts w:ascii="Arial" w:hAnsi="Arial" w:cs="Arial"/>
          <w:sz w:val="20"/>
          <w:szCs w:val="20"/>
        </w:rPr>
        <w:t> </w:t>
      </w:r>
      <w:r w:rsidR="00F338BC" w:rsidRPr="005546F1">
        <w:rPr>
          <w:rFonts w:ascii="Arial" w:hAnsi="Arial" w:cs="Arial"/>
          <w:sz w:val="20"/>
          <w:szCs w:val="20"/>
        </w:rPr>
        <w:t>własności lokali (</w:t>
      </w:r>
      <w:r w:rsidR="007A0F59">
        <w:rPr>
          <w:rFonts w:ascii="Arial" w:hAnsi="Arial" w:cs="Arial"/>
          <w:sz w:val="20"/>
          <w:szCs w:val="20"/>
        </w:rPr>
        <w:t xml:space="preserve">j.t. </w:t>
      </w:r>
      <w:r w:rsidR="00F338BC" w:rsidRPr="005546F1">
        <w:rPr>
          <w:rFonts w:ascii="Arial" w:hAnsi="Arial" w:cs="Arial"/>
          <w:sz w:val="20"/>
          <w:szCs w:val="20"/>
        </w:rPr>
        <w:t xml:space="preserve">Dz. U. z 2000 r. nr 80, poz. 903 z późn. zm.), </w:t>
      </w:r>
      <w:r w:rsidR="007A0F59">
        <w:rPr>
          <w:rFonts w:ascii="Arial" w:hAnsi="Arial" w:cs="Arial"/>
          <w:sz w:val="20"/>
          <w:szCs w:val="20"/>
        </w:rPr>
        <w:t>U</w:t>
      </w:r>
      <w:r w:rsidR="00F338BC" w:rsidRPr="005546F1">
        <w:rPr>
          <w:rFonts w:ascii="Arial" w:hAnsi="Arial" w:cs="Arial"/>
          <w:sz w:val="20"/>
          <w:szCs w:val="20"/>
        </w:rPr>
        <w:t>chwały Rady Miasta</w:t>
      </w:r>
      <w:r w:rsidR="007A0F59">
        <w:rPr>
          <w:rFonts w:ascii="Arial" w:hAnsi="Arial" w:cs="Arial"/>
          <w:sz w:val="20"/>
          <w:szCs w:val="20"/>
        </w:rPr>
        <w:t xml:space="preserve"> Tychy</w:t>
      </w:r>
      <w:r w:rsidR="00F338BC" w:rsidRPr="005546F1">
        <w:rPr>
          <w:rFonts w:ascii="Arial" w:hAnsi="Arial" w:cs="Arial"/>
          <w:sz w:val="20"/>
          <w:szCs w:val="20"/>
        </w:rPr>
        <w:t xml:space="preserve"> </w:t>
      </w:r>
      <w:r w:rsidR="000D7D02">
        <w:rPr>
          <w:rFonts w:ascii="Arial" w:hAnsi="Arial" w:cs="Arial"/>
          <w:sz w:val="20"/>
          <w:szCs w:val="20"/>
        </w:rPr>
        <w:t>Nr </w:t>
      </w:r>
      <w:r w:rsidR="00F338BC" w:rsidRPr="005546F1">
        <w:rPr>
          <w:rFonts w:ascii="Arial" w:hAnsi="Arial" w:cs="Arial"/>
          <w:sz w:val="20"/>
          <w:szCs w:val="20"/>
        </w:rPr>
        <w:t>0150/</w:t>
      </w:r>
      <w:r w:rsidR="007A0F59">
        <w:rPr>
          <w:rFonts w:ascii="Arial" w:hAnsi="Arial" w:cs="Arial"/>
          <w:sz w:val="20"/>
          <w:szCs w:val="20"/>
        </w:rPr>
        <w:t>XXXVII</w:t>
      </w:r>
      <w:r w:rsidR="00B43BAA" w:rsidRPr="005546F1">
        <w:rPr>
          <w:rFonts w:ascii="Arial" w:hAnsi="Arial" w:cs="Arial"/>
          <w:sz w:val="20"/>
          <w:szCs w:val="20"/>
        </w:rPr>
        <w:t>I</w:t>
      </w:r>
      <w:r w:rsidR="00F338BC" w:rsidRPr="005546F1">
        <w:rPr>
          <w:rFonts w:ascii="Arial" w:hAnsi="Arial" w:cs="Arial"/>
          <w:sz w:val="20"/>
          <w:szCs w:val="20"/>
        </w:rPr>
        <w:t>/</w:t>
      </w:r>
      <w:r w:rsidR="007A0F59">
        <w:rPr>
          <w:rFonts w:ascii="Arial" w:hAnsi="Arial" w:cs="Arial"/>
          <w:sz w:val="20"/>
          <w:szCs w:val="20"/>
        </w:rPr>
        <w:t>856</w:t>
      </w:r>
      <w:r w:rsidR="00F338BC" w:rsidRPr="005546F1">
        <w:rPr>
          <w:rFonts w:ascii="Arial" w:hAnsi="Arial" w:cs="Arial"/>
          <w:sz w:val="20"/>
          <w:szCs w:val="20"/>
        </w:rPr>
        <w:t>/0</w:t>
      </w:r>
      <w:r w:rsidR="007A0F59">
        <w:rPr>
          <w:rFonts w:ascii="Arial" w:hAnsi="Arial" w:cs="Arial"/>
          <w:sz w:val="20"/>
          <w:szCs w:val="20"/>
        </w:rPr>
        <w:t>9</w:t>
      </w:r>
      <w:r w:rsidR="00F338BC" w:rsidRPr="005546F1">
        <w:rPr>
          <w:rFonts w:ascii="Arial" w:hAnsi="Arial" w:cs="Arial"/>
          <w:sz w:val="20"/>
          <w:szCs w:val="20"/>
        </w:rPr>
        <w:t xml:space="preserve"> z dnia </w:t>
      </w:r>
      <w:r w:rsidR="007A0F59">
        <w:rPr>
          <w:rFonts w:ascii="Arial" w:hAnsi="Arial" w:cs="Arial"/>
          <w:sz w:val="20"/>
          <w:szCs w:val="20"/>
        </w:rPr>
        <w:t>11</w:t>
      </w:r>
      <w:r w:rsidR="000B3344">
        <w:rPr>
          <w:rFonts w:ascii="Arial" w:hAnsi="Arial" w:cs="Arial"/>
          <w:sz w:val="20"/>
          <w:szCs w:val="20"/>
        </w:rPr>
        <w:t xml:space="preserve"> </w:t>
      </w:r>
      <w:r w:rsidR="007A0F59">
        <w:rPr>
          <w:rFonts w:ascii="Arial" w:hAnsi="Arial" w:cs="Arial"/>
          <w:sz w:val="20"/>
          <w:szCs w:val="20"/>
        </w:rPr>
        <w:t>grudnia</w:t>
      </w:r>
      <w:r w:rsidR="000B3344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>200</w:t>
      </w:r>
      <w:r w:rsidR="007A0F59">
        <w:rPr>
          <w:rFonts w:ascii="Arial" w:hAnsi="Arial" w:cs="Arial"/>
          <w:sz w:val="20"/>
          <w:szCs w:val="20"/>
        </w:rPr>
        <w:t>9</w:t>
      </w:r>
      <w:r w:rsidR="00AC2669" w:rsidRPr="005546F1">
        <w:rPr>
          <w:rFonts w:ascii="Arial" w:hAnsi="Arial" w:cs="Arial"/>
          <w:sz w:val="20"/>
          <w:szCs w:val="20"/>
        </w:rPr>
        <w:t> </w:t>
      </w:r>
      <w:r w:rsidR="00F338BC" w:rsidRPr="005546F1">
        <w:rPr>
          <w:rFonts w:ascii="Arial" w:hAnsi="Arial" w:cs="Arial"/>
          <w:sz w:val="20"/>
          <w:szCs w:val="20"/>
        </w:rPr>
        <w:t xml:space="preserve">r. </w:t>
      </w:r>
      <w:r w:rsidR="00B43BAA" w:rsidRPr="005546F1">
        <w:rPr>
          <w:rFonts w:ascii="Arial" w:hAnsi="Arial" w:cs="Arial"/>
          <w:sz w:val="20"/>
          <w:szCs w:val="20"/>
        </w:rPr>
        <w:t xml:space="preserve">w sprawie zasad gospodarowania nieruchomościami </w:t>
      </w:r>
      <w:r w:rsidR="007A0F59">
        <w:rPr>
          <w:rFonts w:ascii="Arial" w:hAnsi="Arial" w:cs="Arial"/>
          <w:sz w:val="20"/>
          <w:szCs w:val="20"/>
        </w:rPr>
        <w:t xml:space="preserve">i lokalami użytkowymi </w:t>
      </w:r>
      <w:r w:rsidR="00AC2669" w:rsidRPr="005546F1">
        <w:rPr>
          <w:rFonts w:ascii="Arial" w:hAnsi="Arial" w:cs="Arial"/>
          <w:sz w:val="20"/>
          <w:szCs w:val="20"/>
        </w:rPr>
        <w:t xml:space="preserve">oraz </w:t>
      </w:r>
      <w:r w:rsidR="007A0F59">
        <w:rPr>
          <w:rFonts w:ascii="Arial" w:hAnsi="Arial" w:cs="Arial"/>
          <w:sz w:val="20"/>
          <w:szCs w:val="20"/>
        </w:rPr>
        <w:t>U</w:t>
      </w:r>
      <w:r w:rsidR="00AC2669" w:rsidRPr="005546F1">
        <w:rPr>
          <w:rFonts w:ascii="Arial" w:hAnsi="Arial" w:cs="Arial"/>
          <w:sz w:val="20"/>
          <w:szCs w:val="20"/>
        </w:rPr>
        <w:t xml:space="preserve">chwały </w:t>
      </w:r>
      <w:r w:rsidR="007A0F59">
        <w:rPr>
          <w:rFonts w:ascii="Arial" w:hAnsi="Arial" w:cs="Arial"/>
          <w:sz w:val="20"/>
          <w:szCs w:val="20"/>
        </w:rPr>
        <w:t>Zarządu</w:t>
      </w:r>
      <w:r w:rsidR="00AC2669" w:rsidRPr="005546F1">
        <w:rPr>
          <w:rFonts w:ascii="Arial" w:hAnsi="Arial" w:cs="Arial"/>
          <w:sz w:val="20"/>
          <w:szCs w:val="20"/>
        </w:rPr>
        <w:t xml:space="preserve"> Miasta </w:t>
      </w:r>
      <w:r w:rsidR="007A0F59">
        <w:rPr>
          <w:rFonts w:ascii="Arial" w:hAnsi="Arial" w:cs="Arial"/>
          <w:sz w:val="20"/>
          <w:szCs w:val="20"/>
        </w:rPr>
        <w:t xml:space="preserve">Tychy </w:t>
      </w:r>
      <w:r w:rsidR="000D7D02">
        <w:rPr>
          <w:rFonts w:ascii="Arial" w:hAnsi="Arial" w:cs="Arial"/>
          <w:sz w:val="20"/>
          <w:szCs w:val="20"/>
        </w:rPr>
        <w:t>N</w:t>
      </w:r>
      <w:r w:rsidR="00AC2669" w:rsidRPr="005546F1">
        <w:rPr>
          <w:rFonts w:ascii="Arial" w:hAnsi="Arial" w:cs="Arial"/>
          <w:sz w:val="20"/>
          <w:szCs w:val="20"/>
        </w:rPr>
        <w:t>r 015</w:t>
      </w:r>
      <w:r w:rsidR="00794408" w:rsidRPr="005546F1">
        <w:rPr>
          <w:rFonts w:ascii="Arial" w:hAnsi="Arial" w:cs="Arial"/>
          <w:sz w:val="20"/>
          <w:szCs w:val="20"/>
        </w:rPr>
        <w:t>1</w:t>
      </w:r>
      <w:r w:rsidR="00AC2669" w:rsidRPr="005546F1">
        <w:rPr>
          <w:rFonts w:ascii="Arial" w:hAnsi="Arial" w:cs="Arial"/>
          <w:sz w:val="20"/>
          <w:szCs w:val="20"/>
        </w:rPr>
        <w:t>/</w:t>
      </w:r>
      <w:r w:rsidR="00794408" w:rsidRPr="005546F1">
        <w:rPr>
          <w:rFonts w:ascii="Arial" w:hAnsi="Arial" w:cs="Arial"/>
          <w:sz w:val="20"/>
          <w:szCs w:val="20"/>
        </w:rPr>
        <w:t>468</w:t>
      </w:r>
      <w:r w:rsidR="00AC2669" w:rsidRPr="005546F1">
        <w:rPr>
          <w:rFonts w:ascii="Arial" w:hAnsi="Arial" w:cs="Arial"/>
          <w:sz w:val="20"/>
          <w:szCs w:val="20"/>
        </w:rPr>
        <w:t>/200</w:t>
      </w:r>
      <w:r w:rsidR="00794408" w:rsidRPr="005546F1">
        <w:rPr>
          <w:rFonts w:ascii="Arial" w:hAnsi="Arial" w:cs="Arial"/>
          <w:sz w:val="20"/>
          <w:szCs w:val="20"/>
        </w:rPr>
        <w:t>0</w:t>
      </w:r>
      <w:r w:rsidR="00AC2669" w:rsidRPr="005546F1">
        <w:rPr>
          <w:rFonts w:ascii="Arial" w:hAnsi="Arial" w:cs="Arial"/>
          <w:sz w:val="20"/>
          <w:szCs w:val="20"/>
        </w:rPr>
        <w:t xml:space="preserve"> z</w:t>
      </w:r>
      <w:r w:rsidR="007A0F59">
        <w:rPr>
          <w:rFonts w:ascii="Arial" w:hAnsi="Arial" w:cs="Arial"/>
          <w:sz w:val="20"/>
          <w:szCs w:val="20"/>
        </w:rPr>
        <w:t> </w:t>
      </w:r>
      <w:r w:rsidR="00AC2669" w:rsidRPr="005546F1">
        <w:rPr>
          <w:rFonts w:ascii="Arial" w:hAnsi="Arial" w:cs="Arial"/>
          <w:sz w:val="20"/>
          <w:szCs w:val="20"/>
        </w:rPr>
        <w:t xml:space="preserve">dnia </w:t>
      </w:r>
      <w:r w:rsidR="00794408" w:rsidRPr="005546F1">
        <w:rPr>
          <w:rFonts w:ascii="Arial" w:hAnsi="Arial" w:cs="Arial"/>
          <w:sz w:val="20"/>
          <w:szCs w:val="20"/>
        </w:rPr>
        <w:t>1</w:t>
      </w:r>
      <w:r w:rsidR="00AC2669" w:rsidRPr="005546F1">
        <w:rPr>
          <w:rFonts w:ascii="Arial" w:hAnsi="Arial" w:cs="Arial"/>
          <w:sz w:val="20"/>
          <w:szCs w:val="20"/>
        </w:rPr>
        <w:t>2</w:t>
      </w:r>
      <w:r w:rsidR="007A0F59">
        <w:rPr>
          <w:rFonts w:ascii="Arial" w:hAnsi="Arial" w:cs="Arial"/>
          <w:sz w:val="20"/>
          <w:szCs w:val="20"/>
        </w:rPr>
        <w:t> </w:t>
      </w:r>
      <w:r w:rsidR="00794408" w:rsidRPr="005546F1">
        <w:rPr>
          <w:rFonts w:ascii="Arial" w:hAnsi="Arial" w:cs="Arial"/>
          <w:sz w:val="20"/>
          <w:szCs w:val="20"/>
        </w:rPr>
        <w:t>grudnia</w:t>
      </w:r>
      <w:r w:rsidR="00AC2669" w:rsidRPr="005546F1">
        <w:rPr>
          <w:rFonts w:ascii="Arial" w:hAnsi="Arial" w:cs="Arial"/>
          <w:sz w:val="20"/>
          <w:szCs w:val="20"/>
        </w:rPr>
        <w:t xml:space="preserve"> 200</w:t>
      </w:r>
      <w:r w:rsidR="00794408" w:rsidRPr="005546F1">
        <w:rPr>
          <w:rFonts w:ascii="Arial" w:hAnsi="Arial" w:cs="Arial"/>
          <w:sz w:val="20"/>
          <w:szCs w:val="20"/>
        </w:rPr>
        <w:t>0</w:t>
      </w:r>
      <w:r w:rsidR="00AC2669" w:rsidRPr="005546F1">
        <w:rPr>
          <w:rFonts w:ascii="Arial" w:hAnsi="Arial" w:cs="Arial"/>
          <w:sz w:val="20"/>
          <w:szCs w:val="20"/>
        </w:rPr>
        <w:t xml:space="preserve"> r. w</w:t>
      </w:r>
      <w:r w:rsidR="000447DC" w:rsidRPr="005546F1">
        <w:rPr>
          <w:rFonts w:ascii="Arial" w:hAnsi="Arial" w:cs="Arial"/>
          <w:sz w:val="20"/>
          <w:szCs w:val="20"/>
        </w:rPr>
        <w:t> </w:t>
      </w:r>
      <w:r w:rsidR="00AC2669" w:rsidRPr="005546F1">
        <w:rPr>
          <w:rFonts w:ascii="Arial" w:hAnsi="Arial" w:cs="Arial"/>
          <w:sz w:val="20"/>
          <w:szCs w:val="20"/>
        </w:rPr>
        <w:t xml:space="preserve">sprawie </w:t>
      </w:r>
      <w:r w:rsidR="00794408" w:rsidRPr="005546F1">
        <w:rPr>
          <w:rFonts w:ascii="Arial" w:hAnsi="Arial" w:cs="Arial"/>
          <w:sz w:val="20"/>
          <w:szCs w:val="20"/>
        </w:rPr>
        <w:t>ustalenia jednolitych zasad korekty udziałów właścicieli lokali w</w:t>
      </w:r>
      <w:r w:rsidR="007A0F59">
        <w:rPr>
          <w:rFonts w:ascii="Arial" w:hAnsi="Arial" w:cs="Arial"/>
          <w:sz w:val="20"/>
          <w:szCs w:val="20"/>
        </w:rPr>
        <w:t> </w:t>
      </w:r>
      <w:r w:rsidR="00794408" w:rsidRPr="005546F1">
        <w:rPr>
          <w:rFonts w:ascii="Arial" w:hAnsi="Arial" w:cs="Arial"/>
          <w:sz w:val="20"/>
          <w:szCs w:val="20"/>
        </w:rPr>
        <w:t>częściach wspólnych nieruchomości zabudowanych budynkami wielorodzinnymi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5546F1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42D44" w:rsidRPr="005546F1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>zarządza się, co następuje: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71710" w:rsidRPr="00571710" w:rsidRDefault="00571710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5546F1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>§ 1</w:t>
      </w:r>
    </w:p>
    <w:p w:rsidR="00EE2AFD" w:rsidRPr="005546F1" w:rsidRDefault="00EE2AFD" w:rsidP="000447D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1710" w:rsidRPr="005546F1" w:rsidRDefault="00794408" w:rsidP="000447D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>Regulację stanu prawnego n</w:t>
      </w:r>
      <w:r w:rsidR="000C2434">
        <w:rPr>
          <w:rFonts w:ascii="Arial" w:hAnsi="Arial" w:cs="Arial"/>
          <w:sz w:val="20"/>
          <w:szCs w:val="20"/>
        </w:rPr>
        <w:t>ieruchomości obejmującej działkę</w:t>
      </w:r>
      <w:r w:rsidRPr="005546F1">
        <w:rPr>
          <w:rFonts w:ascii="Arial" w:hAnsi="Arial" w:cs="Arial"/>
          <w:sz w:val="20"/>
          <w:szCs w:val="20"/>
        </w:rPr>
        <w:t xml:space="preserve"> nr </w:t>
      </w:r>
      <w:r w:rsidR="00222B04">
        <w:rPr>
          <w:rFonts w:ascii="Arial" w:hAnsi="Arial" w:cs="Arial"/>
          <w:sz w:val="20"/>
          <w:szCs w:val="20"/>
        </w:rPr>
        <w:t>4916/33</w:t>
      </w:r>
      <w:r w:rsidRPr="005546F1">
        <w:rPr>
          <w:rFonts w:ascii="Arial" w:hAnsi="Arial" w:cs="Arial"/>
          <w:sz w:val="20"/>
          <w:szCs w:val="20"/>
        </w:rPr>
        <w:t xml:space="preserve"> o powierzchni </w:t>
      </w:r>
      <w:r w:rsidR="00222B04">
        <w:rPr>
          <w:rFonts w:ascii="Arial" w:hAnsi="Arial" w:cs="Arial"/>
          <w:sz w:val="20"/>
          <w:szCs w:val="20"/>
        </w:rPr>
        <w:t>453</w:t>
      </w:r>
      <w:r w:rsidR="0024253D" w:rsidRPr="005546F1">
        <w:rPr>
          <w:rFonts w:ascii="Arial" w:hAnsi="Arial" w:cs="Arial"/>
          <w:sz w:val="20"/>
          <w:szCs w:val="20"/>
        </w:rPr>
        <w:t> </w:t>
      </w:r>
      <w:r w:rsidR="00AB45E7" w:rsidRPr="005546F1">
        <w:rPr>
          <w:rFonts w:ascii="Arial" w:hAnsi="Arial" w:cs="Arial"/>
          <w:sz w:val="20"/>
          <w:szCs w:val="20"/>
        </w:rPr>
        <w:t>m</w:t>
      </w:r>
      <w:r w:rsidR="00AB45E7" w:rsidRPr="005546F1">
        <w:rPr>
          <w:rFonts w:ascii="Arial" w:hAnsi="Arial" w:cs="Arial"/>
          <w:sz w:val="20"/>
          <w:szCs w:val="20"/>
          <w:vertAlign w:val="superscript"/>
        </w:rPr>
        <w:t>2</w:t>
      </w:r>
      <w:r w:rsidR="001D39EA" w:rsidRPr="005546F1">
        <w:rPr>
          <w:rFonts w:ascii="Arial" w:hAnsi="Arial" w:cs="Arial"/>
          <w:sz w:val="20"/>
          <w:szCs w:val="20"/>
        </w:rPr>
        <w:t xml:space="preserve">, </w:t>
      </w:r>
      <w:r w:rsidR="00DF0AEA">
        <w:rPr>
          <w:rFonts w:ascii="Arial" w:hAnsi="Arial" w:cs="Arial"/>
          <w:sz w:val="20"/>
          <w:szCs w:val="20"/>
        </w:rPr>
        <w:t>(</w:t>
      </w:r>
      <w:r w:rsidR="00F862F6">
        <w:rPr>
          <w:rFonts w:ascii="Arial" w:hAnsi="Arial" w:cs="Arial"/>
          <w:sz w:val="20"/>
          <w:szCs w:val="20"/>
        </w:rPr>
        <w:t>KW</w:t>
      </w:r>
      <w:r w:rsidR="00CD6CEA">
        <w:rPr>
          <w:rFonts w:ascii="Arial" w:hAnsi="Arial" w:cs="Arial"/>
          <w:sz w:val="20"/>
          <w:szCs w:val="20"/>
        </w:rPr>
        <w:t> </w:t>
      </w:r>
      <w:r w:rsidR="000D7D02">
        <w:rPr>
          <w:rFonts w:ascii="Arial" w:hAnsi="Arial" w:cs="Arial"/>
          <w:sz w:val="20"/>
          <w:szCs w:val="20"/>
        </w:rPr>
        <w:t>KA1T/000</w:t>
      </w:r>
      <w:r w:rsidR="00222B04">
        <w:rPr>
          <w:rFonts w:ascii="Arial" w:hAnsi="Arial" w:cs="Arial"/>
          <w:sz w:val="20"/>
          <w:szCs w:val="20"/>
        </w:rPr>
        <w:t>12326</w:t>
      </w:r>
      <w:r w:rsidR="000D7D02">
        <w:rPr>
          <w:rFonts w:ascii="Arial" w:hAnsi="Arial" w:cs="Arial"/>
          <w:sz w:val="20"/>
          <w:szCs w:val="20"/>
        </w:rPr>
        <w:t>/</w:t>
      </w:r>
      <w:r w:rsidR="00222B04">
        <w:rPr>
          <w:rFonts w:ascii="Arial" w:hAnsi="Arial" w:cs="Arial"/>
          <w:sz w:val="20"/>
          <w:szCs w:val="20"/>
        </w:rPr>
        <w:t>8</w:t>
      </w:r>
      <w:r w:rsidR="00DF0AEA">
        <w:rPr>
          <w:rFonts w:ascii="Arial" w:hAnsi="Arial" w:cs="Arial"/>
          <w:sz w:val="20"/>
          <w:szCs w:val="20"/>
        </w:rPr>
        <w:t>)</w:t>
      </w:r>
      <w:r w:rsidR="000D7D02">
        <w:rPr>
          <w:rFonts w:ascii="Arial" w:hAnsi="Arial" w:cs="Arial"/>
          <w:sz w:val="20"/>
          <w:szCs w:val="20"/>
        </w:rPr>
        <w:t xml:space="preserve"> </w:t>
      </w:r>
      <w:r w:rsidR="001D39EA" w:rsidRPr="005546F1">
        <w:rPr>
          <w:rFonts w:ascii="Arial" w:hAnsi="Arial" w:cs="Arial"/>
          <w:sz w:val="20"/>
          <w:szCs w:val="20"/>
        </w:rPr>
        <w:t xml:space="preserve">poprzez </w:t>
      </w:r>
      <w:r w:rsidR="00DF0AEA" w:rsidRPr="005D7E0D">
        <w:rPr>
          <w:rFonts w:ascii="Arial" w:hAnsi="Arial" w:cs="Arial"/>
          <w:sz w:val="20"/>
          <w:szCs w:val="20"/>
        </w:rPr>
        <w:t xml:space="preserve">korektę udziałów właścicieli lokali w częściach wspólnych nieruchomości </w:t>
      </w:r>
      <w:r w:rsidR="00DF0AEA">
        <w:rPr>
          <w:rFonts w:ascii="Arial" w:hAnsi="Arial" w:cs="Arial"/>
          <w:sz w:val="20"/>
          <w:szCs w:val="20"/>
        </w:rPr>
        <w:t xml:space="preserve">oraz </w:t>
      </w:r>
      <w:r w:rsidR="001D39EA" w:rsidRPr="005546F1">
        <w:rPr>
          <w:rFonts w:ascii="Arial" w:hAnsi="Arial" w:cs="Arial"/>
          <w:sz w:val="20"/>
          <w:szCs w:val="20"/>
        </w:rPr>
        <w:t>ustanowienie jednolitego okresu użytkowania wieczystego dla właścicieli lokali</w:t>
      </w:r>
      <w:r w:rsidR="00AB45E7" w:rsidRPr="005546F1">
        <w:rPr>
          <w:rFonts w:ascii="Arial" w:hAnsi="Arial" w:cs="Arial"/>
          <w:sz w:val="20"/>
          <w:szCs w:val="20"/>
        </w:rPr>
        <w:t xml:space="preserve"> </w:t>
      </w:r>
      <w:r w:rsidR="001D39EA" w:rsidRPr="005546F1">
        <w:rPr>
          <w:rFonts w:ascii="Arial" w:hAnsi="Arial" w:cs="Arial"/>
          <w:sz w:val="20"/>
          <w:szCs w:val="20"/>
        </w:rPr>
        <w:t>w</w:t>
      </w:r>
      <w:r w:rsidR="007A106D">
        <w:rPr>
          <w:rFonts w:ascii="Arial" w:hAnsi="Arial" w:cs="Arial"/>
          <w:sz w:val="20"/>
          <w:szCs w:val="20"/>
        </w:rPr>
        <w:t> </w:t>
      </w:r>
      <w:r w:rsidR="001D39EA" w:rsidRPr="005546F1">
        <w:rPr>
          <w:rFonts w:ascii="Arial" w:hAnsi="Arial" w:cs="Arial"/>
          <w:sz w:val="20"/>
          <w:szCs w:val="20"/>
        </w:rPr>
        <w:t>budynku wielolokalowym położonym w Tychach przy</w:t>
      </w:r>
      <w:r w:rsidR="00AC257F">
        <w:rPr>
          <w:rFonts w:ascii="Arial" w:hAnsi="Arial" w:cs="Arial"/>
          <w:sz w:val="20"/>
          <w:szCs w:val="20"/>
        </w:rPr>
        <w:t> </w:t>
      </w:r>
      <w:r w:rsidR="001D39EA" w:rsidRPr="005546F1">
        <w:rPr>
          <w:rFonts w:ascii="Arial" w:hAnsi="Arial" w:cs="Arial"/>
          <w:sz w:val="20"/>
          <w:szCs w:val="20"/>
        </w:rPr>
        <w:t>ul.</w:t>
      </w:r>
      <w:r w:rsidR="00AB45E7" w:rsidRPr="005546F1">
        <w:rPr>
          <w:rFonts w:ascii="Arial" w:hAnsi="Arial" w:cs="Arial"/>
          <w:sz w:val="20"/>
          <w:szCs w:val="20"/>
        </w:rPr>
        <w:t> </w:t>
      </w:r>
      <w:r w:rsidR="000C2434">
        <w:rPr>
          <w:rFonts w:ascii="Arial" w:hAnsi="Arial" w:cs="Arial"/>
          <w:sz w:val="20"/>
          <w:szCs w:val="20"/>
        </w:rPr>
        <w:t xml:space="preserve">Ojca Bocheńskiego </w:t>
      </w:r>
      <w:r w:rsidR="00222B04">
        <w:rPr>
          <w:rFonts w:ascii="Arial" w:hAnsi="Arial" w:cs="Arial"/>
          <w:sz w:val="20"/>
          <w:szCs w:val="20"/>
        </w:rPr>
        <w:t>15-19</w:t>
      </w:r>
      <w:r w:rsidR="001D39EA" w:rsidRPr="005546F1">
        <w:rPr>
          <w:rFonts w:ascii="Arial" w:hAnsi="Arial" w:cs="Arial"/>
          <w:sz w:val="20"/>
          <w:szCs w:val="20"/>
        </w:rPr>
        <w:t xml:space="preserve">. </w:t>
      </w:r>
      <w:r w:rsidR="000447DC" w:rsidRPr="005546F1">
        <w:rPr>
          <w:rFonts w:ascii="Arial" w:hAnsi="Arial" w:cs="Arial"/>
          <w:sz w:val="20"/>
          <w:szCs w:val="20"/>
        </w:rPr>
        <w:t>Lokale</w:t>
      </w:r>
      <w:r w:rsidR="005A5D0E">
        <w:rPr>
          <w:rFonts w:ascii="Arial" w:hAnsi="Arial" w:cs="Arial"/>
          <w:sz w:val="20"/>
          <w:szCs w:val="20"/>
        </w:rPr>
        <w:t> </w:t>
      </w:r>
      <w:r w:rsidR="000447DC" w:rsidRPr="005546F1">
        <w:rPr>
          <w:rFonts w:ascii="Arial" w:hAnsi="Arial" w:cs="Arial"/>
          <w:sz w:val="20"/>
          <w:szCs w:val="20"/>
        </w:rPr>
        <w:t>w</w:t>
      </w:r>
      <w:r w:rsidR="00F862F6">
        <w:rPr>
          <w:rFonts w:ascii="Arial" w:hAnsi="Arial" w:cs="Arial"/>
          <w:sz w:val="20"/>
          <w:szCs w:val="20"/>
        </w:rPr>
        <w:t> </w:t>
      </w:r>
      <w:r w:rsidR="000447DC" w:rsidRPr="005546F1">
        <w:rPr>
          <w:rFonts w:ascii="Arial" w:hAnsi="Arial" w:cs="Arial"/>
          <w:sz w:val="20"/>
          <w:szCs w:val="20"/>
        </w:rPr>
        <w:t xml:space="preserve">budynku wielolokalowym położonym przy ul. </w:t>
      </w:r>
      <w:r w:rsidR="000C2434">
        <w:rPr>
          <w:rFonts w:ascii="Arial" w:hAnsi="Arial" w:cs="Arial"/>
          <w:sz w:val="20"/>
          <w:szCs w:val="20"/>
        </w:rPr>
        <w:t xml:space="preserve">Ojca Bocheńskiego </w:t>
      </w:r>
      <w:r w:rsidR="00222B04">
        <w:rPr>
          <w:rFonts w:ascii="Arial" w:hAnsi="Arial" w:cs="Arial"/>
          <w:sz w:val="20"/>
          <w:szCs w:val="20"/>
        </w:rPr>
        <w:t>15-19</w:t>
      </w:r>
      <w:r w:rsidR="000447DC" w:rsidRPr="005546F1">
        <w:rPr>
          <w:rFonts w:ascii="Arial" w:hAnsi="Arial" w:cs="Arial"/>
          <w:sz w:val="20"/>
          <w:szCs w:val="20"/>
        </w:rPr>
        <w:t xml:space="preserve"> wskazane są w</w:t>
      </w:r>
      <w:r w:rsidR="00222B04">
        <w:rPr>
          <w:rFonts w:ascii="Arial" w:hAnsi="Arial" w:cs="Arial"/>
          <w:sz w:val="20"/>
          <w:szCs w:val="20"/>
        </w:rPr>
        <w:t> </w:t>
      </w:r>
      <w:r w:rsidR="000447DC" w:rsidRPr="005546F1">
        <w:rPr>
          <w:rFonts w:ascii="Arial" w:hAnsi="Arial" w:cs="Arial"/>
          <w:sz w:val="20"/>
          <w:szCs w:val="20"/>
        </w:rPr>
        <w:t>załączniku do</w:t>
      </w:r>
      <w:r w:rsidR="00F862F6">
        <w:rPr>
          <w:rFonts w:ascii="Arial" w:hAnsi="Arial" w:cs="Arial"/>
          <w:sz w:val="20"/>
          <w:szCs w:val="20"/>
        </w:rPr>
        <w:t> </w:t>
      </w:r>
      <w:r w:rsidR="000447DC" w:rsidRPr="005546F1">
        <w:rPr>
          <w:rFonts w:ascii="Arial" w:hAnsi="Arial" w:cs="Arial"/>
          <w:sz w:val="20"/>
          <w:szCs w:val="20"/>
        </w:rPr>
        <w:t>niniejszego Zarządzenia.</w:t>
      </w:r>
    </w:p>
    <w:p w:rsidR="000447DC" w:rsidRPr="005546F1" w:rsidRDefault="000447DC" w:rsidP="000447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55645" w:rsidRPr="005546F1" w:rsidRDefault="00B55645" w:rsidP="000447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B344D" w:rsidRPr="005546F1" w:rsidRDefault="001B344D" w:rsidP="000447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6F1">
        <w:rPr>
          <w:rFonts w:ascii="Arial" w:hAnsi="Arial" w:cs="Arial"/>
          <w:b/>
          <w:sz w:val="20"/>
          <w:szCs w:val="20"/>
        </w:rPr>
        <w:t>§ 2</w:t>
      </w:r>
    </w:p>
    <w:p w:rsidR="00EE2AFD" w:rsidRPr="005546F1" w:rsidRDefault="00EE2AFD" w:rsidP="000447D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1710" w:rsidRPr="005546F1" w:rsidRDefault="001D39EA" w:rsidP="00F80D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Użytkowanie wieczyste ustanawia się do </w:t>
      </w:r>
      <w:r w:rsidR="00222B04">
        <w:rPr>
          <w:rFonts w:ascii="Arial" w:hAnsi="Arial" w:cs="Arial"/>
          <w:sz w:val="20"/>
          <w:szCs w:val="20"/>
        </w:rPr>
        <w:t>27</w:t>
      </w:r>
      <w:r w:rsidRPr="005546F1">
        <w:rPr>
          <w:rFonts w:ascii="Arial" w:hAnsi="Arial" w:cs="Arial"/>
          <w:sz w:val="20"/>
          <w:szCs w:val="20"/>
        </w:rPr>
        <w:t xml:space="preserve"> </w:t>
      </w:r>
      <w:r w:rsidR="00222B04">
        <w:rPr>
          <w:rFonts w:ascii="Arial" w:hAnsi="Arial" w:cs="Arial"/>
          <w:sz w:val="20"/>
          <w:szCs w:val="20"/>
        </w:rPr>
        <w:t>maja</w:t>
      </w:r>
      <w:r w:rsidRPr="005546F1">
        <w:rPr>
          <w:rFonts w:ascii="Arial" w:hAnsi="Arial" w:cs="Arial"/>
          <w:sz w:val="20"/>
          <w:szCs w:val="20"/>
        </w:rPr>
        <w:t xml:space="preserve"> </w:t>
      </w:r>
      <w:r w:rsidR="00CD6CEA">
        <w:rPr>
          <w:rFonts w:ascii="Arial" w:hAnsi="Arial" w:cs="Arial"/>
          <w:sz w:val="20"/>
          <w:szCs w:val="20"/>
        </w:rPr>
        <w:t>20</w:t>
      </w:r>
      <w:r w:rsidR="00222B04">
        <w:rPr>
          <w:rFonts w:ascii="Arial" w:hAnsi="Arial" w:cs="Arial"/>
          <w:sz w:val="20"/>
          <w:szCs w:val="20"/>
        </w:rPr>
        <w:t>91</w:t>
      </w:r>
      <w:r w:rsidRPr="005546F1">
        <w:rPr>
          <w:rFonts w:ascii="Arial" w:hAnsi="Arial" w:cs="Arial"/>
          <w:sz w:val="20"/>
          <w:szCs w:val="20"/>
        </w:rPr>
        <w:t xml:space="preserve"> roku zgodnie z umową notarialną </w:t>
      </w:r>
      <w:r w:rsidR="00545AD1" w:rsidRPr="005546F1">
        <w:rPr>
          <w:rFonts w:ascii="Arial" w:hAnsi="Arial" w:cs="Arial"/>
          <w:sz w:val="20"/>
          <w:szCs w:val="20"/>
        </w:rPr>
        <w:t>Rep.</w:t>
      </w:r>
      <w:r w:rsidR="000D7D02">
        <w:rPr>
          <w:rFonts w:ascii="Arial" w:hAnsi="Arial" w:cs="Arial"/>
          <w:sz w:val="20"/>
          <w:szCs w:val="20"/>
        </w:rPr>
        <w:t> </w:t>
      </w:r>
      <w:r w:rsidR="00545AD1" w:rsidRPr="005546F1">
        <w:rPr>
          <w:rFonts w:ascii="Arial" w:hAnsi="Arial" w:cs="Arial"/>
          <w:sz w:val="20"/>
          <w:szCs w:val="20"/>
        </w:rPr>
        <w:t>A</w:t>
      </w:r>
      <w:r w:rsidR="000D7D02">
        <w:rPr>
          <w:rFonts w:ascii="Arial" w:hAnsi="Arial" w:cs="Arial"/>
          <w:sz w:val="20"/>
          <w:szCs w:val="20"/>
        </w:rPr>
        <w:t> </w:t>
      </w:r>
      <w:r w:rsidR="00545AD1" w:rsidRPr="005546F1">
        <w:rPr>
          <w:rFonts w:ascii="Arial" w:hAnsi="Arial" w:cs="Arial"/>
          <w:sz w:val="20"/>
          <w:szCs w:val="20"/>
        </w:rPr>
        <w:t>nr</w:t>
      </w:r>
      <w:r w:rsidR="000D7D02">
        <w:rPr>
          <w:rFonts w:ascii="Arial" w:hAnsi="Arial" w:cs="Arial"/>
          <w:sz w:val="20"/>
          <w:szCs w:val="20"/>
        </w:rPr>
        <w:t> </w:t>
      </w:r>
      <w:r w:rsidR="00222B04">
        <w:rPr>
          <w:rFonts w:ascii="Arial" w:hAnsi="Arial" w:cs="Arial"/>
          <w:sz w:val="20"/>
          <w:szCs w:val="20"/>
        </w:rPr>
        <w:t>2517/92</w:t>
      </w:r>
      <w:r w:rsidRPr="005546F1">
        <w:rPr>
          <w:rFonts w:ascii="Arial" w:hAnsi="Arial" w:cs="Arial"/>
          <w:sz w:val="20"/>
          <w:szCs w:val="20"/>
        </w:rPr>
        <w:t xml:space="preserve"> z dnia </w:t>
      </w:r>
      <w:r w:rsidR="00222B04">
        <w:rPr>
          <w:rFonts w:ascii="Arial" w:hAnsi="Arial" w:cs="Arial"/>
          <w:sz w:val="20"/>
          <w:szCs w:val="20"/>
        </w:rPr>
        <w:t>27 maja 199</w:t>
      </w:r>
      <w:r w:rsidR="000C2434">
        <w:rPr>
          <w:rFonts w:ascii="Arial" w:hAnsi="Arial" w:cs="Arial"/>
          <w:sz w:val="20"/>
          <w:szCs w:val="20"/>
        </w:rPr>
        <w:t>2</w:t>
      </w:r>
      <w:r w:rsidR="00475FB2" w:rsidRPr="005546F1">
        <w:rPr>
          <w:rFonts w:ascii="Arial" w:hAnsi="Arial" w:cs="Arial"/>
          <w:sz w:val="20"/>
          <w:szCs w:val="20"/>
        </w:rPr>
        <w:t xml:space="preserve"> roku</w:t>
      </w:r>
      <w:r w:rsidRPr="005546F1">
        <w:rPr>
          <w:rFonts w:ascii="Arial" w:hAnsi="Arial" w:cs="Arial"/>
          <w:sz w:val="20"/>
          <w:szCs w:val="20"/>
        </w:rPr>
        <w:t xml:space="preserve"> na podstawie której Gmina Tychy sprzedała ówczesnym najemcom lokal mieszkalny usytuowany w budy</w:t>
      </w:r>
      <w:r w:rsidR="001B71ED" w:rsidRPr="005546F1">
        <w:rPr>
          <w:rFonts w:ascii="Arial" w:hAnsi="Arial" w:cs="Arial"/>
          <w:sz w:val="20"/>
          <w:szCs w:val="20"/>
        </w:rPr>
        <w:t>nku wielolokalowym położonym w</w:t>
      </w:r>
      <w:r w:rsidR="000265F1">
        <w:rPr>
          <w:rFonts w:ascii="Arial" w:hAnsi="Arial" w:cs="Arial"/>
          <w:sz w:val="20"/>
          <w:szCs w:val="20"/>
        </w:rPr>
        <w:t> </w:t>
      </w:r>
      <w:r w:rsidR="001B71ED" w:rsidRPr="005546F1">
        <w:rPr>
          <w:rFonts w:ascii="Arial" w:hAnsi="Arial" w:cs="Arial"/>
          <w:sz w:val="20"/>
          <w:szCs w:val="20"/>
        </w:rPr>
        <w:t>T</w:t>
      </w:r>
      <w:r w:rsidRPr="005546F1">
        <w:rPr>
          <w:rFonts w:ascii="Arial" w:hAnsi="Arial" w:cs="Arial"/>
          <w:sz w:val="20"/>
          <w:szCs w:val="20"/>
        </w:rPr>
        <w:t>ychach przy ul.</w:t>
      </w:r>
      <w:r w:rsidR="000D7D02">
        <w:rPr>
          <w:rFonts w:ascii="Arial" w:hAnsi="Arial" w:cs="Arial"/>
          <w:sz w:val="20"/>
          <w:szCs w:val="20"/>
        </w:rPr>
        <w:t> </w:t>
      </w:r>
      <w:r w:rsidR="000C2434">
        <w:rPr>
          <w:rFonts w:ascii="Arial" w:hAnsi="Arial" w:cs="Arial"/>
          <w:sz w:val="20"/>
          <w:szCs w:val="20"/>
        </w:rPr>
        <w:t xml:space="preserve">Ojca Bocheńskiego </w:t>
      </w:r>
      <w:r w:rsidR="00222B04">
        <w:rPr>
          <w:rFonts w:ascii="Arial" w:hAnsi="Arial" w:cs="Arial"/>
          <w:sz w:val="20"/>
          <w:szCs w:val="20"/>
        </w:rPr>
        <w:t>15-19</w:t>
      </w:r>
      <w:r w:rsidR="00AB45E7" w:rsidRPr="005546F1">
        <w:rPr>
          <w:rFonts w:ascii="Arial" w:hAnsi="Arial" w:cs="Arial"/>
          <w:sz w:val="20"/>
          <w:szCs w:val="20"/>
        </w:rPr>
        <w:t>, dla którego Sąd Rejonowy w T</w:t>
      </w:r>
      <w:r w:rsidR="001B71ED" w:rsidRPr="005546F1">
        <w:rPr>
          <w:rFonts w:ascii="Arial" w:hAnsi="Arial" w:cs="Arial"/>
          <w:sz w:val="20"/>
          <w:szCs w:val="20"/>
        </w:rPr>
        <w:t xml:space="preserve">ychach prowadzi księgę wieczystą </w:t>
      </w:r>
      <w:r w:rsidR="0024253D" w:rsidRPr="005546F1">
        <w:rPr>
          <w:rFonts w:ascii="Arial" w:hAnsi="Arial" w:cs="Arial"/>
          <w:sz w:val="20"/>
          <w:szCs w:val="20"/>
        </w:rPr>
        <w:t>KA1T/000</w:t>
      </w:r>
      <w:r w:rsidR="00222B04">
        <w:rPr>
          <w:rFonts w:ascii="Arial" w:hAnsi="Arial" w:cs="Arial"/>
          <w:sz w:val="20"/>
          <w:szCs w:val="20"/>
        </w:rPr>
        <w:t>15820</w:t>
      </w:r>
      <w:r w:rsidR="0024253D" w:rsidRPr="005546F1">
        <w:rPr>
          <w:rFonts w:ascii="Arial" w:hAnsi="Arial" w:cs="Arial"/>
          <w:sz w:val="20"/>
          <w:szCs w:val="20"/>
        </w:rPr>
        <w:t>/</w:t>
      </w:r>
      <w:r w:rsidR="00222B04">
        <w:rPr>
          <w:rFonts w:ascii="Arial" w:hAnsi="Arial" w:cs="Arial"/>
          <w:sz w:val="20"/>
          <w:szCs w:val="20"/>
        </w:rPr>
        <w:t>2</w:t>
      </w:r>
      <w:r w:rsidR="00475FB2" w:rsidRPr="005546F1">
        <w:rPr>
          <w:rFonts w:ascii="Arial" w:hAnsi="Arial" w:cs="Arial"/>
          <w:sz w:val="20"/>
          <w:szCs w:val="20"/>
        </w:rPr>
        <w:t>.</w:t>
      </w:r>
    </w:p>
    <w:p w:rsidR="00571710" w:rsidRPr="005546F1" w:rsidRDefault="00571710" w:rsidP="000447D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2AFD" w:rsidRPr="005546F1" w:rsidRDefault="00EE2AFD" w:rsidP="000447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71710" w:rsidRPr="005546F1" w:rsidRDefault="00571710" w:rsidP="000447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546F1">
        <w:rPr>
          <w:rFonts w:ascii="Arial" w:hAnsi="Arial" w:cs="Arial"/>
          <w:b/>
          <w:sz w:val="20"/>
          <w:szCs w:val="20"/>
        </w:rPr>
        <w:t>§ 3</w:t>
      </w:r>
    </w:p>
    <w:p w:rsidR="00EE2AFD" w:rsidRPr="005546F1" w:rsidRDefault="00EE2AFD" w:rsidP="000447DC">
      <w:pPr>
        <w:spacing w:line="276" w:lineRule="auto"/>
        <w:rPr>
          <w:rFonts w:ascii="Arial" w:hAnsi="Arial" w:cs="Arial"/>
          <w:sz w:val="20"/>
          <w:szCs w:val="20"/>
        </w:rPr>
      </w:pPr>
    </w:p>
    <w:p w:rsidR="005546F1" w:rsidRPr="005546F1" w:rsidRDefault="005546F1" w:rsidP="005546F1">
      <w:pPr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Zarządzenie wchodzi </w:t>
      </w:r>
      <w:r w:rsidR="005A5D0E">
        <w:rPr>
          <w:rFonts w:ascii="Arial" w:hAnsi="Arial" w:cs="Arial"/>
          <w:sz w:val="20"/>
          <w:szCs w:val="20"/>
        </w:rPr>
        <w:t xml:space="preserve">w życie </w:t>
      </w:r>
      <w:r w:rsidRPr="005546F1">
        <w:rPr>
          <w:rFonts w:ascii="Arial" w:hAnsi="Arial" w:cs="Arial"/>
          <w:sz w:val="20"/>
          <w:szCs w:val="20"/>
        </w:rPr>
        <w:t>z dniem podpisania.</w:t>
      </w:r>
    </w:p>
    <w:p w:rsidR="00A42D44" w:rsidRPr="005546F1" w:rsidRDefault="00A42D44" w:rsidP="000447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49"/>
      </w:tblGrid>
      <w:tr w:rsidR="00A42D4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A42D44" w:rsidRDefault="002E0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332.1pt;margin-top:-36pt;width:145.35pt;height:5.95pt;z-index:251658240;mso-position-vertical-relative:page" stroked="f">
                  <v:textbox style="mso-next-textbox:#_x0000_s1027" inset="0,0,0,0">
                    <w:txbxContent>
                      <w:p w:rsidR="00222B04" w:rsidRPr="00481D2F" w:rsidRDefault="00222B04" w:rsidP="00481D2F"/>
                    </w:txbxContent>
                  </v:textbox>
                  <w10:wrap anchory="page"/>
                </v:shape>
              </w:pict>
            </w:r>
            <w:r w:rsidR="00AC2532">
              <w:rPr>
                <w:rFonts w:ascii="Arial" w:hAnsi="Arial" w:cs="Arial"/>
                <w:b/>
                <w:bCs/>
                <w:sz w:val="22"/>
                <w:szCs w:val="22"/>
              </w:rPr>
              <w:t>Uzasadnienie</w:t>
            </w:r>
          </w:p>
          <w:p w:rsidR="00A42D44" w:rsidRDefault="00A42D44" w:rsidP="00F10F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(Zarządzenie Nr 0</w:t>
            </w:r>
            <w:r w:rsidR="000610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1051">
              <w:rPr>
                <w:rFonts w:ascii="Arial" w:hAnsi="Arial" w:cs="Arial"/>
                <w:sz w:val="22"/>
                <w:szCs w:val="22"/>
              </w:rPr>
              <w:t>0</w:t>
            </w:r>
            <w:r w:rsidR="00CB377B">
              <w:rPr>
                <w:rFonts w:ascii="Arial" w:hAnsi="Arial" w:cs="Arial"/>
                <w:sz w:val="22"/>
                <w:szCs w:val="22"/>
              </w:rPr>
              <w:t>/</w:t>
            </w:r>
            <w:r w:rsidR="00F10F8D">
              <w:rPr>
                <w:rFonts w:ascii="Arial" w:hAnsi="Arial" w:cs="Arial"/>
                <w:sz w:val="22"/>
                <w:szCs w:val="22"/>
              </w:rPr>
              <w:t>224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704C6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2D44" w:rsidRPr="008C4BFA">
        <w:tblPrEx>
          <w:tblCellMar>
            <w:top w:w="0" w:type="dxa"/>
            <w:bottom w:w="0" w:type="dxa"/>
          </w:tblCellMar>
        </w:tblPrEx>
        <w:trPr>
          <w:trHeight w:val="2151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A16912" w:rsidRPr="008C4BFA" w:rsidRDefault="00A16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D44" w:rsidRPr="008C4BFA" w:rsidRDefault="000F54FA" w:rsidP="00222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BFA">
              <w:rPr>
                <w:rFonts w:ascii="Arial" w:hAnsi="Arial" w:cs="Arial"/>
                <w:sz w:val="20"/>
                <w:szCs w:val="20"/>
              </w:rPr>
              <w:t xml:space="preserve">Właściciele lokali tworzących 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>Wspólnot</w:t>
            </w:r>
            <w:r w:rsidRPr="008C4BFA">
              <w:rPr>
                <w:rFonts w:ascii="Arial" w:hAnsi="Arial" w:cs="Arial"/>
                <w:sz w:val="20"/>
                <w:szCs w:val="20"/>
              </w:rPr>
              <w:t>ę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Mieszkaniow</w:t>
            </w:r>
            <w:r w:rsidRPr="008C4BFA">
              <w:rPr>
                <w:rFonts w:ascii="Arial" w:hAnsi="Arial" w:cs="Arial"/>
                <w:sz w:val="20"/>
                <w:szCs w:val="20"/>
              </w:rPr>
              <w:t>ą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222B04">
              <w:rPr>
                <w:rFonts w:ascii="Arial" w:hAnsi="Arial" w:cs="Arial"/>
                <w:sz w:val="20"/>
                <w:szCs w:val="20"/>
              </w:rPr>
              <w:t>46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/II, 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>której nieruchomość położona jest w</w:t>
            </w:r>
            <w:r w:rsidR="008C4BFA">
              <w:rPr>
                <w:rFonts w:ascii="Arial" w:hAnsi="Arial" w:cs="Arial"/>
                <w:sz w:val="20"/>
                <w:szCs w:val="20"/>
              </w:rPr>
              <w:t> 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>Tych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>ach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>ulic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>y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4EE">
              <w:rPr>
                <w:rFonts w:ascii="Arial" w:hAnsi="Arial" w:cs="Arial"/>
                <w:sz w:val="20"/>
                <w:szCs w:val="20"/>
              </w:rPr>
              <w:t xml:space="preserve">Ojca Bocheńskiego </w:t>
            </w:r>
            <w:r w:rsidR="00222B04">
              <w:rPr>
                <w:rFonts w:ascii="Arial" w:hAnsi="Arial" w:cs="Arial"/>
                <w:sz w:val="20"/>
                <w:szCs w:val="20"/>
              </w:rPr>
              <w:t>15-19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>podję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t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>ej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uchwa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>le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="00A16912" w:rsidRPr="008C4BFA">
              <w:rPr>
                <w:rFonts w:ascii="Arial" w:hAnsi="Arial" w:cs="Arial"/>
                <w:sz w:val="20"/>
                <w:szCs w:val="20"/>
              </w:rPr>
              <w:t> </w:t>
            </w:r>
            <w:r w:rsidR="00222B04">
              <w:rPr>
                <w:rFonts w:ascii="Arial" w:hAnsi="Arial" w:cs="Arial"/>
                <w:sz w:val="20"/>
                <w:szCs w:val="20"/>
              </w:rPr>
              <w:t>8</w:t>
            </w:r>
            <w:r w:rsidR="000265F1">
              <w:rPr>
                <w:rFonts w:ascii="Arial" w:hAnsi="Arial" w:cs="Arial"/>
                <w:sz w:val="20"/>
                <w:szCs w:val="20"/>
              </w:rPr>
              <w:t>/20</w:t>
            </w:r>
            <w:r w:rsidR="001E24EE">
              <w:rPr>
                <w:rFonts w:ascii="Arial" w:hAnsi="Arial" w:cs="Arial"/>
                <w:sz w:val="20"/>
                <w:szCs w:val="20"/>
              </w:rPr>
              <w:t>11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8C4BFA">
              <w:rPr>
                <w:rFonts w:ascii="Arial" w:hAnsi="Arial" w:cs="Arial"/>
                <w:sz w:val="20"/>
                <w:szCs w:val="20"/>
              </w:rPr>
              <w:t> 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1E24EE">
              <w:rPr>
                <w:rFonts w:ascii="Arial" w:hAnsi="Arial" w:cs="Arial"/>
                <w:sz w:val="20"/>
                <w:szCs w:val="20"/>
              </w:rPr>
              <w:t>19</w:t>
            </w:r>
            <w:r w:rsidR="000265F1">
              <w:rPr>
                <w:rFonts w:ascii="Arial" w:hAnsi="Arial" w:cs="Arial"/>
                <w:sz w:val="20"/>
                <w:szCs w:val="20"/>
              </w:rPr>
              <w:t>.0</w:t>
            </w:r>
            <w:r w:rsidR="001E24EE">
              <w:rPr>
                <w:rFonts w:ascii="Arial" w:hAnsi="Arial" w:cs="Arial"/>
                <w:sz w:val="20"/>
                <w:szCs w:val="20"/>
              </w:rPr>
              <w:t>9</w:t>
            </w:r>
            <w:r w:rsidR="000265F1">
              <w:rPr>
                <w:rFonts w:ascii="Arial" w:hAnsi="Arial" w:cs="Arial"/>
                <w:sz w:val="20"/>
                <w:szCs w:val="20"/>
              </w:rPr>
              <w:t>.20</w:t>
            </w:r>
            <w:r w:rsidR="001E24EE">
              <w:rPr>
                <w:rFonts w:ascii="Arial" w:hAnsi="Arial" w:cs="Arial"/>
                <w:sz w:val="20"/>
                <w:szCs w:val="20"/>
              </w:rPr>
              <w:t>11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r. wyra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zi</w:t>
            </w:r>
            <w:r w:rsidR="00585462" w:rsidRPr="008C4BFA">
              <w:rPr>
                <w:rFonts w:ascii="Arial" w:hAnsi="Arial" w:cs="Arial"/>
                <w:sz w:val="20"/>
                <w:szCs w:val="20"/>
              </w:rPr>
              <w:t>li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 xml:space="preserve"> zgodę</w:t>
            </w:r>
            <w:r w:rsidR="0042655E" w:rsidRPr="008C4B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 xml:space="preserve">na korektę udziałów właścicieli lokali w częściach wspólnych nieruchomości oraz 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n</w:t>
            </w:r>
            <w:r w:rsidR="002E2405" w:rsidRPr="008C4BFA">
              <w:rPr>
                <w:rFonts w:ascii="Arial" w:hAnsi="Arial" w:cs="Arial"/>
                <w:sz w:val="20"/>
                <w:szCs w:val="20"/>
              </w:rPr>
              <w:t>a</w:t>
            </w:r>
            <w:r w:rsidR="001E24EE">
              <w:rPr>
                <w:rFonts w:ascii="Arial" w:hAnsi="Arial" w:cs="Arial"/>
                <w:sz w:val="20"/>
                <w:szCs w:val="20"/>
              </w:rPr>
              <w:t> </w:t>
            </w:r>
            <w:r w:rsidR="002E2405" w:rsidRPr="008C4BFA">
              <w:rPr>
                <w:rFonts w:ascii="Arial" w:hAnsi="Arial" w:cs="Arial"/>
                <w:sz w:val="20"/>
                <w:szCs w:val="20"/>
              </w:rPr>
              <w:t>zmianę okresu użytkowania wieczystego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. Zgodnie z art. 3</w:t>
            </w:r>
            <w:r w:rsidR="009A5FA2" w:rsidRPr="008C4BFA">
              <w:rPr>
                <w:rFonts w:ascii="Arial" w:hAnsi="Arial" w:cs="Arial"/>
                <w:sz w:val="20"/>
                <w:szCs w:val="20"/>
              </w:rPr>
              <w:t>a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 xml:space="preserve"> ustawy z dnia 24 czerwca 1994 roku o</w:t>
            </w:r>
            <w:r w:rsidR="001E24EE">
              <w:rPr>
                <w:rFonts w:ascii="Arial" w:hAnsi="Arial" w:cs="Arial"/>
                <w:sz w:val="20"/>
                <w:szCs w:val="20"/>
              </w:rPr>
              <w:t> 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własności lokali (</w:t>
            </w:r>
            <w:r w:rsidR="00E704C6">
              <w:rPr>
                <w:rFonts w:ascii="Arial" w:hAnsi="Arial" w:cs="Arial"/>
                <w:sz w:val="20"/>
                <w:szCs w:val="20"/>
              </w:rPr>
              <w:t>j.t. 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Dz. U. 2000 nr 80 poz. 903 z późn. zm.) ustala się jednolity okres użytkowania wieczystego gruntu przyjmując 99 lat od daty pierwszej sprzedaży lokalu w</w:t>
            </w:r>
            <w:r w:rsidR="00BD58E7" w:rsidRPr="008C4BFA">
              <w:rPr>
                <w:rFonts w:ascii="Arial" w:hAnsi="Arial" w:cs="Arial"/>
                <w:sz w:val="20"/>
                <w:szCs w:val="20"/>
              </w:rPr>
              <w:t> 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 xml:space="preserve">nieruchomości. </w:t>
            </w:r>
            <w:r w:rsidR="00055605" w:rsidRPr="008C4BFA">
              <w:rPr>
                <w:rFonts w:ascii="Arial" w:hAnsi="Arial" w:cs="Arial"/>
                <w:sz w:val="20"/>
                <w:szCs w:val="20"/>
              </w:rPr>
              <w:t>U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jednolicenie okresu użytkowania wieczystego gruntu oraz zmiana wysokości udziałów w</w:t>
            </w:r>
            <w:r w:rsidR="001E24EE">
              <w:rPr>
                <w:rFonts w:ascii="Arial" w:hAnsi="Arial" w:cs="Arial"/>
                <w:sz w:val="20"/>
                <w:szCs w:val="20"/>
              </w:rPr>
              <w:t> 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nieruchomości wspólnej nastąpi w</w:t>
            </w:r>
            <w:r w:rsidR="008C4BFA">
              <w:rPr>
                <w:rFonts w:ascii="Arial" w:hAnsi="Arial" w:cs="Arial"/>
                <w:sz w:val="20"/>
                <w:szCs w:val="20"/>
              </w:rPr>
              <w:t> </w:t>
            </w:r>
            <w:r w:rsidR="00DE1E49" w:rsidRPr="008C4BFA">
              <w:rPr>
                <w:rFonts w:ascii="Arial" w:hAnsi="Arial" w:cs="Arial"/>
                <w:sz w:val="20"/>
                <w:szCs w:val="20"/>
              </w:rPr>
              <w:t>formie aktu notarialnego.</w:t>
            </w:r>
            <w:r w:rsidR="00481D2F" w:rsidRPr="008C4B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42D44" w:rsidRDefault="00A42D44">
      <w:pPr>
        <w:rPr>
          <w:rFonts w:ascii="Times New Roman" w:hAnsi="Times New Roman" w:cs="Times New Roman"/>
        </w:rPr>
      </w:pPr>
    </w:p>
    <w:p w:rsidR="00A42D44" w:rsidRDefault="00A42D44"/>
    <w:p w:rsidR="00290DEB" w:rsidRDefault="00290DEB">
      <w:pPr>
        <w:sectPr w:rsidR="00290DEB">
          <w:footerReference w:type="default" r:id="rId6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tbl>
      <w:tblPr>
        <w:tblW w:w="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2"/>
      </w:tblGrid>
      <w:tr w:rsidR="00290DEB" w:rsidTr="00D56A3D">
        <w:trPr>
          <w:cantSplit/>
          <w:trHeight w:val="963"/>
          <w:jc w:val="center"/>
        </w:trPr>
        <w:tc>
          <w:tcPr>
            <w:tcW w:w="4462" w:type="dxa"/>
            <w:vAlign w:val="center"/>
          </w:tcPr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Opracował:</w:t>
            </w:r>
          </w:p>
          <w:p w:rsidR="0053623D" w:rsidRDefault="0053623D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513A" w:rsidRDefault="0044513A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13A" w:rsidRDefault="0044513A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DEB" w:rsidRDefault="0044513A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0DEB">
              <w:rPr>
                <w:rFonts w:ascii="Arial" w:hAnsi="Arial" w:cs="Arial"/>
                <w:sz w:val="16"/>
                <w:szCs w:val="16"/>
              </w:rPr>
              <w:t>(data i podpis pracownika)</w:t>
            </w:r>
          </w:p>
        </w:tc>
      </w:tr>
      <w:tr w:rsidR="00290DEB" w:rsidTr="00D56A3D">
        <w:trPr>
          <w:cantSplit/>
          <w:trHeight w:val="1617"/>
          <w:jc w:val="center"/>
        </w:trPr>
        <w:tc>
          <w:tcPr>
            <w:tcW w:w="4462" w:type="dxa"/>
            <w:vAlign w:val="center"/>
          </w:tcPr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Zatwierdził pod względem merytorycznym:</w:t>
            </w: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Naczelnika)</w:t>
            </w:r>
          </w:p>
        </w:tc>
      </w:tr>
      <w:tr w:rsidR="00290DEB" w:rsidTr="00D56A3D">
        <w:trPr>
          <w:cantSplit/>
          <w:trHeight w:val="1289"/>
          <w:jc w:val="center"/>
        </w:trPr>
        <w:tc>
          <w:tcPr>
            <w:tcW w:w="4462" w:type="dxa"/>
            <w:vAlign w:val="center"/>
          </w:tcPr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Sprawdził pod względem prawnym:</w:t>
            </w: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</w:t>
            </w: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Radcy prawnego)</w:t>
            </w:r>
          </w:p>
        </w:tc>
      </w:tr>
      <w:tr w:rsidR="00290DEB" w:rsidTr="00D56A3D">
        <w:trPr>
          <w:cantSplit/>
          <w:trHeight w:val="1289"/>
          <w:jc w:val="center"/>
        </w:trPr>
        <w:tc>
          <w:tcPr>
            <w:tcW w:w="4462" w:type="dxa"/>
            <w:vAlign w:val="center"/>
          </w:tcPr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……………………….............................................</w:t>
            </w:r>
          </w:p>
          <w:p w:rsidR="00290DEB" w:rsidRDefault="00290DEB" w:rsidP="00D56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Resortowego Zastępcy Prezydenta)</w:t>
            </w: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EB" w:rsidTr="000265F1">
        <w:trPr>
          <w:cantSplit/>
          <w:trHeight w:val="2106"/>
          <w:jc w:val="center"/>
        </w:trPr>
        <w:tc>
          <w:tcPr>
            <w:tcW w:w="4462" w:type="dxa"/>
            <w:vAlign w:val="center"/>
          </w:tcPr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Kieruję do DUO celem nadania numeru</w:t>
            </w: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DEB" w:rsidRDefault="00290DEB" w:rsidP="00D56A3D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(data, podpis i pieczątka Sekretarza Miasta)</w:t>
            </w:r>
          </w:p>
        </w:tc>
      </w:tr>
    </w:tbl>
    <w:p w:rsidR="00055605" w:rsidRDefault="00055605" w:rsidP="00290DEB">
      <w:pPr>
        <w:rPr>
          <w:rFonts w:ascii="Arial" w:hAnsi="Arial" w:cs="Arial"/>
          <w:sz w:val="20"/>
          <w:szCs w:val="20"/>
        </w:rPr>
      </w:pPr>
    </w:p>
    <w:p w:rsidR="00290DEB" w:rsidRDefault="00290DEB" w:rsidP="00290DEB">
      <w:pPr>
        <w:rPr>
          <w:rFonts w:ascii="Arial" w:hAnsi="Arial" w:cs="Arial"/>
          <w:sz w:val="20"/>
          <w:szCs w:val="20"/>
        </w:rPr>
      </w:pPr>
    </w:p>
    <w:p w:rsidR="00055605" w:rsidRDefault="00055605" w:rsidP="00290DEB">
      <w:pPr>
        <w:rPr>
          <w:rFonts w:ascii="Arial" w:hAnsi="Arial" w:cs="Arial"/>
          <w:sz w:val="20"/>
          <w:szCs w:val="20"/>
        </w:rPr>
      </w:pPr>
    </w:p>
    <w:p w:rsidR="00055605" w:rsidRDefault="00055605" w:rsidP="00290DEB">
      <w:pPr>
        <w:rPr>
          <w:rFonts w:ascii="Arial" w:hAnsi="Arial" w:cs="Arial"/>
          <w:sz w:val="20"/>
          <w:szCs w:val="20"/>
        </w:rPr>
      </w:pPr>
    </w:p>
    <w:tbl>
      <w:tblPr>
        <w:tblW w:w="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4462"/>
      </w:tblGrid>
      <w:tr w:rsidR="00290DEB" w:rsidTr="00D56A3D">
        <w:trPr>
          <w:cantSplit/>
          <w:trHeight w:val="835"/>
          <w:jc w:val="center"/>
        </w:trPr>
        <w:tc>
          <w:tcPr>
            <w:tcW w:w="4462" w:type="dxa"/>
            <w:vAlign w:val="center"/>
          </w:tcPr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Odpowiedzialny pracownik (podmiot)</w:t>
            </w:r>
          </w:p>
          <w:p w:rsidR="00290DEB" w:rsidRDefault="00290DEB" w:rsidP="00D56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realizację zarządzenia:</w:t>
            </w:r>
          </w:p>
          <w:p w:rsidR="0053623D" w:rsidRDefault="0053623D" w:rsidP="005362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23D" w:rsidRPr="0053623D" w:rsidRDefault="0053623D" w:rsidP="0053623D">
            <w:pPr>
              <w:rPr>
                <w:rFonts w:ascii="Arial" w:hAnsi="Arial" w:cs="Arial"/>
                <w:sz w:val="16"/>
                <w:szCs w:val="16"/>
              </w:rPr>
            </w:pPr>
          </w:p>
          <w:p w:rsidR="00AA59D4" w:rsidRPr="0053623D" w:rsidRDefault="00AA59D4" w:rsidP="0053623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777E0" w:rsidRPr="002F35A0" w:rsidRDefault="00C777E0" w:rsidP="00C777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90DEB" w:rsidTr="00D56A3D">
        <w:trPr>
          <w:cantSplit/>
          <w:trHeight w:val="7311"/>
          <w:jc w:val="center"/>
        </w:trPr>
        <w:tc>
          <w:tcPr>
            <w:tcW w:w="4462" w:type="dxa"/>
          </w:tcPr>
          <w:p w:rsidR="00290DEB" w:rsidRPr="00E20AD3" w:rsidRDefault="00290DEB" w:rsidP="00D56A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20AD3">
              <w:rPr>
                <w:rFonts w:ascii="Arial" w:hAnsi="Arial" w:cs="Arial"/>
                <w:i/>
                <w:sz w:val="20"/>
                <w:szCs w:val="20"/>
              </w:rPr>
              <w:t>Rozdzielnik:</w:t>
            </w:r>
          </w:p>
          <w:p w:rsidR="00290DEB" w:rsidRPr="00E20AD3" w:rsidRDefault="00290DEB" w:rsidP="00D56A3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90DEB" w:rsidRPr="00E20AD3" w:rsidRDefault="00290DEB" w:rsidP="00D56A3D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1/ 1 x DUO</w:t>
            </w:r>
          </w:p>
          <w:p w:rsidR="00290DEB" w:rsidRPr="00E20AD3" w:rsidRDefault="00290DEB" w:rsidP="00D56A3D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2/ 1 x IGL</w:t>
            </w:r>
          </w:p>
          <w:p w:rsidR="00290DEB" w:rsidRPr="00E20AD3" w:rsidRDefault="00290DEB" w:rsidP="00D56A3D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3/ 1 x GGN</w:t>
            </w:r>
          </w:p>
          <w:p w:rsidR="00290DEB" w:rsidRPr="00E20AD3" w:rsidRDefault="00CA1963" w:rsidP="00CA1963">
            <w:pPr>
              <w:spacing w:line="48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4/1 x MZBM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290DEB" w:rsidRPr="00E20AD3" w:rsidRDefault="00290DEB" w:rsidP="00D56A3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AD3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................................................................................................</w:t>
            </w:r>
          </w:p>
        </w:tc>
      </w:tr>
    </w:tbl>
    <w:p w:rsidR="00290DEB" w:rsidRDefault="00290DEB" w:rsidP="00290DEB">
      <w:pPr>
        <w:rPr>
          <w:rFonts w:ascii="Arial" w:hAnsi="Arial" w:cs="Arial"/>
          <w:sz w:val="20"/>
          <w:szCs w:val="20"/>
        </w:rPr>
      </w:pPr>
    </w:p>
    <w:p w:rsidR="00A42D44" w:rsidRDefault="00A42D44" w:rsidP="00290DEB">
      <w:pPr>
        <w:rPr>
          <w:rFonts w:ascii="Arial" w:hAnsi="Arial" w:cs="Arial"/>
          <w:sz w:val="20"/>
          <w:szCs w:val="20"/>
        </w:rPr>
      </w:pPr>
    </w:p>
    <w:sectPr w:rsidR="00A42D44">
      <w:footerReference w:type="default" r:id="rId7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B3" w:rsidRDefault="003713B3">
      <w:r>
        <w:separator/>
      </w:r>
    </w:p>
  </w:endnote>
  <w:endnote w:type="continuationSeparator" w:id="0">
    <w:p w:rsidR="003713B3" w:rsidRDefault="0037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04" w:rsidRDefault="00222B0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 w:rsidR="000936BC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04" w:rsidRDefault="00222B04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B3" w:rsidRDefault="003713B3">
      <w:r>
        <w:separator/>
      </w:r>
    </w:p>
  </w:footnote>
  <w:footnote w:type="continuationSeparator" w:id="0">
    <w:p w:rsidR="003713B3" w:rsidRDefault="00371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42D44"/>
    <w:rsid w:val="00002E3A"/>
    <w:rsid w:val="00011540"/>
    <w:rsid w:val="000265F1"/>
    <w:rsid w:val="000447DC"/>
    <w:rsid w:val="00055605"/>
    <w:rsid w:val="00061051"/>
    <w:rsid w:val="00081058"/>
    <w:rsid w:val="000936BC"/>
    <w:rsid w:val="000B3344"/>
    <w:rsid w:val="000C2434"/>
    <w:rsid w:val="000D4BA9"/>
    <w:rsid w:val="000D7D02"/>
    <w:rsid w:val="000F54FA"/>
    <w:rsid w:val="001005D2"/>
    <w:rsid w:val="00132E32"/>
    <w:rsid w:val="001B344D"/>
    <w:rsid w:val="001B71ED"/>
    <w:rsid w:val="001D39EA"/>
    <w:rsid w:val="001D719D"/>
    <w:rsid w:val="001E1006"/>
    <w:rsid w:val="001E24EE"/>
    <w:rsid w:val="001E2554"/>
    <w:rsid w:val="001E6C90"/>
    <w:rsid w:val="001F64E1"/>
    <w:rsid w:val="00222B04"/>
    <w:rsid w:val="0024253D"/>
    <w:rsid w:val="0028425C"/>
    <w:rsid w:val="00290DEB"/>
    <w:rsid w:val="002B6B33"/>
    <w:rsid w:val="002E0A1C"/>
    <w:rsid w:val="002E2405"/>
    <w:rsid w:val="003014AC"/>
    <w:rsid w:val="0031678D"/>
    <w:rsid w:val="00323888"/>
    <w:rsid w:val="003333BF"/>
    <w:rsid w:val="00343C48"/>
    <w:rsid w:val="003713B3"/>
    <w:rsid w:val="0040522D"/>
    <w:rsid w:val="0042655E"/>
    <w:rsid w:val="0044513A"/>
    <w:rsid w:val="00475FB2"/>
    <w:rsid w:val="00481D2F"/>
    <w:rsid w:val="004E17D0"/>
    <w:rsid w:val="0053623D"/>
    <w:rsid w:val="00545AD1"/>
    <w:rsid w:val="005546F1"/>
    <w:rsid w:val="00555842"/>
    <w:rsid w:val="00571710"/>
    <w:rsid w:val="00585462"/>
    <w:rsid w:val="005A5D0E"/>
    <w:rsid w:val="00622BC9"/>
    <w:rsid w:val="006D3224"/>
    <w:rsid w:val="006E061A"/>
    <w:rsid w:val="00786B3C"/>
    <w:rsid w:val="00794408"/>
    <w:rsid w:val="007A0F59"/>
    <w:rsid w:val="007A106D"/>
    <w:rsid w:val="0081386B"/>
    <w:rsid w:val="00834AE1"/>
    <w:rsid w:val="008C4BFA"/>
    <w:rsid w:val="008C59E1"/>
    <w:rsid w:val="008C6688"/>
    <w:rsid w:val="009A5FA2"/>
    <w:rsid w:val="009B1E97"/>
    <w:rsid w:val="00A16912"/>
    <w:rsid w:val="00A42D44"/>
    <w:rsid w:val="00A65A7D"/>
    <w:rsid w:val="00A80792"/>
    <w:rsid w:val="00A81760"/>
    <w:rsid w:val="00AA59D4"/>
    <w:rsid w:val="00AB45E7"/>
    <w:rsid w:val="00AC2532"/>
    <w:rsid w:val="00AC257F"/>
    <w:rsid w:val="00AC2669"/>
    <w:rsid w:val="00AF494D"/>
    <w:rsid w:val="00B122C4"/>
    <w:rsid w:val="00B43BAA"/>
    <w:rsid w:val="00B55645"/>
    <w:rsid w:val="00BD58E7"/>
    <w:rsid w:val="00BF7862"/>
    <w:rsid w:val="00C52257"/>
    <w:rsid w:val="00C63458"/>
    <w:rsid w:val="00C777E0"/>
    <w:rsid w:val="00CA1963"/>
    <w:rsid w:val="00CB377B"/>
    <w:rsid w:val="00CD0E2E"/>
    <w:rsid w:val="00CD6CEA"/>
    <w:rsid w:val="00CE5773"/>
    <w:rsid w:val="00D07247"/>
    <w:rsid w:val="00D40033"/>
    <w:rsid w:val="00D56A3D"/>
    <w:rsid w:val="00DA5A00"/>
    <w:rsid w:val="00DE1E49"/>
    <w:rsid w:val="00DF0AEA"/>
    <w:rsid w:val="00E16FAF"/>
    <w:rsid w:val="00E679D3"/>
    <w:rsid w:val="00E704C6"/>
    <w:rsid w:val="00EB5CA5"/>
    <w:rsid w:val="00EE2AFD"/>
    <w:rsid w:val="00F07FCD"/>
    <w:rsid w:val="00F10F8D"/>
    <w:rsid w:val="00F338BC"/>
    <w:rsid w:val="00F36AF0"/>
    <w:rsid w:val="00F80DB1"/>
    <w:rsid w:val="00F862F6"/>
    <w:rsid w:val="00FD1DA9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pboryczko</cp:lastModifiedBy>
  <cp:revision>2</cp:revision>
  <cp:lastPrinted>2011-10-26T11:39:00Z</cp:lastPrinted>
  <dcterms:created xsi:type="dcterms:W3CDTF">2011-11-17T14:02:00Z</dcterms:created>
  <dcterms:modified xsi:type="dcterms:W3CDTF">2011-11-17T14:02:00Z</dcterms:modified>
</cp:coreProperties>
</file>