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60" w:rsidRPr="00884F9D" w:rsidRDefault="00CB39C4" w:rsidP="008B6DEE">
      <w:pPr>
        <w:pStyle w:val="Tytu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CB39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7728;mso-position-vertical-relative:page" stroked="f">
            <v:textbox style="mso-next-textbox:#_x0000_s1026" inset="0,0,0,0">
              <w:txbxContent>
                <w:p w:rsidR="00B65CBE" w:rsidRPr="00730B88" w:rsidRDefault="00B65CBE" w:rsidP="00730B88">
                  <w:pPr>
                    <w:rPr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 w:rsidR="00636260">
        <w:rPr>
          <w:rFonts w:ascii="Arial" w:hAnsi="Arial" w:cs="Arial"/>
          <w:sz w:val="22"/>
          <w:szCs w:val="22"/>
        </w:rPr>
        <w:t xml:space="preserve">UCHWAŁA NR </w:t>
      </w:r>
      <w:r w:rsidR="008B6DEE">
        <w:rPr>
          <w:rFonts w:ascii="Arial" w:hAnsi="Arial" w:cs="Arial"/>
          <w:sz w:val="22"/>
          <w:szCs w:val="22"/>
        </w:rPr>
        <w:t>............./............/</w:t>
      </w:r>
      <w:r w:rsidR="00730B88">
        <w:rPr>
          <w:rFonts w:ascii="Arial" w:hAnsi="Arial" w:cs="Arial"/>
          <w:sz w:val="22"/>
          <w:szCs w:val="22"/>
        </w:rPr>
        <w:t>1</w:t>
      </w:r>
      <w:r w:rsidR="00562A8A">
        <w:rPr>
          <w:rFonts w:ascii="Arial" w:hAnsi="Arial" w:cs="Arial"/>
          <w:sz w:val="22"/>
          <w:szCs w:val="22"/>
        </w:rPr>
        <w:t>1</w:t>
      </w:r>
    </w:p>
    <w:p w:rsidR="00636260" w:rsidRDefault="00636260" w:rsidP="008B6D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MIASTA TYCHY</w:t>
      </w:r>
    </w:p>
    <w:p w:rsidR="00636260" w:rsidRDefault="00636260" w:rsidP="008B6D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DB2C43">
        <w:rPr>
          <w:rFonts w:ascii="Arial" w:hAnsi="Arial" w:cs="Arial"/>
          <w:b/>
          <w:bCs/>
          <w:sz w:val="22"/>
          <w:szCs w:val="22"/>
        </w:rPr>
        <w:t>27</w:t>
      </w:r>
      <w:r w:rsidR="00562A8A">
        <w:rPr>
          <w:rFonts w:ascii="Arial" w:hAnsi="Arial" w:cs="Arial"/>
          <w:b/>
          <w:bCs/>
          <w:sz w:val="22"/>
          <w:szCs w:val="22"/>
        </w:rPr>
        <w:t xml:space="preserve"> </w:t>
      </w:r>
      <w:r w:rsidR="00DB2C43">
        <w:rPr>
          <w:rFonts w:ascii="Arial" w:hAnsi="Arial" w:cs="Arial"/>
          <w:b/>
          <w:bCs/>
          <w:sz w:val="22"/>
          <w:szCs w:val="22"/>
        </w:rPr>
        <w:t>października</w:t>
      </w:r>
      <w:r w:rsidR="00730B88">
        <w:rPr>
          <w:rFonts w:ascii="Arial" w:hAnsi="Arial" w:cs="Arial"/>
          <w:b/>
          <w:bCs/>
          <w:sz w:val="22"/>
          <w:szCs w:val="22"/>
        </w:rPr>
        <w:t xml:space="preserve"> 201</w:t>
      </w:r>
      <w:r w:rsidR="00562A8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CF499D" w:rsidRDefault="00CF499D" w:rsidP="008B6D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260" w:rsidRDefault="00636260" w:rsidP="00730B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730B88">
        <w:rPr>
          <w:rFonts w:ascii="Arial" w:hAnsi="Arial" w:cs="Arial"/>
          <w:b/>
          <w:bCs/>
          <w:sz w:val="22"/>
          <w:szCs w:val="22"/>
        </w:rPr>
        <w:t xml:space="preserve">przedłużenia umów najmu lokali użytkowych stanowiących własność </w:t>
      </w:r>
      <w:r w:rsidR="00BD444D">
        <w:rPr>
          <w:rFonts w:ascii="Arial" w:hAnsi="Arial" w:cs="Arial"/>
          <w:b/>
          <w:bCs/>
          <w:sz w:val="22"/>
          <w:szCs w:val="22"/>
        </w:rPr>
        <w:t>G</w:t>
      </w:r>
      <w:r w:rsidR="00730B88">
        <w:rPr>
          <w:rFonts w:ascii="Arial" w:hAnsi="Arial" w:cs="Arial"/>
          <w:b/>
          <w:bCs/>
          <w:sz w:val="22"/>
          <w:szCs w:val="22"/>
        </w:rPr>
        <w:t>miny, których czasokres dotychczasowego najmu przekracza 3 lata</w:t>
      </w:r>
    </w:p>
    <w:p w:rsidR="00636260" w:rsidRDefault="00636260" w:rsidP="008B6DE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36260" w:rsidRPr="00CF499D" w:rsidRDefault="00636260" w:rsidP="00CF499D">
      <w:pPr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730B88">
        <w:rPr>
          <w:rFonts w:ascii="Arial" w:hAnsi="Arial" w:cs="Arial"/>
          <w:sz w:val="22"/>
          <w:szCs w:val="22"/>
        </w:rPr>
        <w:t xml:space="preserve">art. 18 ust. 2 </w:t>
      </w:r>
      <w:proofErr w:type="spellStart"/>
      <w:r w:rsidR="00730B88">
        <w:rPr>
          <w:rFonts w:ascii="Arial" w:hAnsi="Arial" w:cs="Arial"/>
          <w:sz w:val="22"/>
          <w:szCs w:val="22"/>
        </w:rPr>
        <w:t>pkt</w:t>
      </w:r>
      <w:proofErr w:type="spellEnd"/>
      <w:r w:rsidR="00730B88">
        <w:rPr>
          <w:rFonts w:ascii="Arial" w:hAnsi="Arial" w:cs="Arial"/>
          <w:sz w:val="22"/>
          <w:szCs w:val="22"/>
        </w:rPr>
        <w:t xml:space="preserve"> 9 lit. a</w:t>
      </w:r>
      <w:r w:rsidR="00CC02D5">
        <w:rPr>
          <w:rFonts w:ascii="Arial" w:hAnsi="Arial" w:cs="Arial"/>
          <w:sz w:val="22"/>
          <w:szCs w:val="22"/>
        </w:rPr>
        <w:t xml:space="preserve"> ustawy z dnia 8 marca 1990r. o samorządzie gminnym (Dz. U z 2001r. nr 142 poz. 1591 z </w:t>
      </w:r>
      <w:proofErr w:type="spellStart"/>
      <w:r w:rsidR="00CC02D5">
        <w:rPr>
          <w:rFonts w:ascii="Arial" w:hAnsi="Arial" w:cs="Arial"/>
          <w:sz w:val="22"/>
          <w:szCs w:val="22"/>
        </w:rPr>
        <w:t>późn</w:t>
      </w:r>
      <w:proofErr w:type="spellEnd"/>
      <w:r w:rsidR="00CC02D5">
        <w:rPr>
          <w:rFonts w:ascii="Arial" w:hAnsi="Arial" w:cs="Arial"/>
          <w:sz w:val="22"/>
          <w:szCs w:val="22"/>
        </w:rPr>
        <w:t xml:space="preserve">. zm.), w związku z art. 13 ust. 1 ustawy z dnia 31 sierpnia 1997r. o gospodarce nieruchomościami ( Dz. U. z 2010r. </w:t>
      </w:r>
      <w:r w:rsidR="00D9581E">
        <w:rPr>
          <w:rFonts w:ascii="Arial" w:hAnsi="Arial" w:cs="Arial"/>
          <w:sz w:val="22"/>
          <w:szCs w:val="22"/>
        </w:rPr>
        <w:t xml:space="preserve">Nr 102 poz. 651 z </w:t>
      </w:r>
      <w:proofErr w:type="spellStart"/>
      <w:r w:rsidR="00D9581E">
        <w:rPr>
          <w:rFonts w:ascii="Arial" w:hAnsi="Arial" w:cs="Arial"/>
          <w:sz w:val="22"/>
          <w:szCs w:val="22"/>
        </w:rPr>
        <w:t>późn</w:t>
      </w:r>
      <w:proofErr w:type="spellEnd"/>
      <w:r w:rsidR="00D9581E">
        <w:rPr>
          <w:rFonts w:ascii="Arial" w:hAnsi="Arial" w:cs="Arial"/>
          <w:sz w:val="22"/>
          <w:szCs w:val="22"/>
        </w:rPr>
        <w:t>. zm.) oraz § 9 uchwały nr 0150/XXXVIII/856/09 Rady Miasta Tychy z dnia 11 grudnia 2009r. w sprawie zasad gospodarowania nieruchomościami i lokalami użytkowymi,</w:t>
      </w:r>
      <w:r w:rsidRPr="00CF499D">
        <w:rPr>
          <w:rFonts w:ascii="Arial" w:hAnsi="Arial" w:cs="Arial"/>
          <w:sz w:val="22"/>
          <w:szCs w:val="22"/>
        </w:rPr>
        <w:t xml:space="preserve"> na wniosek </w:t>
      </w:r>
      <w:r w:rsidR="00D9581E">
        <w:rPr>
          <w:rFonts w:ascii="Arial" w:hAnsi="Arial" w:cs="Arial"/>
          <w:sz w:val="22"/>
          <w:szCs w:val="22"/>
        </w:rPr>
        <w:t>Prezydenta Miasta Tychy</w:t>
      </w:r>
      <w:r w:rsidRPr="00CF499D">
        <w:rPr>
          <w:rFonts w:ascii="Arial" w:hAnsi="Arial" w:cs="Arial"/>
          <w:sz w:val="22"/>
          <w:szCs w:val="22"/>
        </w:rPr>
        <w:t xml:space="preserve">, po zaopiniowaniu przez </w:t>
      </w:r>
      <w:r w:rsidR="000F46D4">
        <w:rPr>
          <w:rFonts w:ascii="Arial" w:hAnsi="Arial" w:cs="Arial"/>
          <w:sz w:val="22"/>
          <w:szCs w:val="22"/>
        </w:rPr>
        <w:t>Komisję Infrastruktury Miejskiej i Ochrony Środowiska</w:t>
      </w:r>
      <w:r w:rsidRPr="00CF499D">
        <w:rPr>
          <w:rFonts w:ascii="Arial" w:hAnsi="Arial" w:cs="Arial"/>
          <w:sz w:val="22"/>
          <w:szCs w:val="22"/>
        </w:rPr>
        <w:t>,</w:t>
      </w:r>
    </w:p>
    <w:p w:rsidR="00636260" w:rsidRDefault="00636260" w:rsidP="008B6DEE">
      <w:pPr>
        <w:spacing w:line="360" w:lineRule="auto"/>
        <w:ind w:firstLine="600"/>
        <w:rPr>
          <w:rFonts w:ascii="Arial" w:hAnsi="Arial" w:cs="Arial"/>
          <w:sz w:val="22"/>
          <w:szCs w:val="22"/>
        </w:rPr>
      </w:pPr>
    </w:p>
    <w:p w:rsidR="00636260" w:rsidRDefault="00636260" w:rsidP="008B6D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Rada Miasta Tychy uchwala:</w:t>
      </w:r>
    </w:p>
    <w:p w:rsidR="00636260" w:rsidRPr="00BD444D" w:rsidRDefault="00636260" w:rsidP="008B6D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444D">
        <w:rPr>
          <w:rFonts w:ascii="Arial" w:hAnsi="Arial" w:cs="Arial"/>
          <w:b/>
          <w:bCs/>
          <w:sz w:val="22"/>
          <w:szCs w:val="22"/>
        </w:rPr>
        <w:t>§ 1</w:t>
      </w:r>
    </w:p>
    <w:p w:rsidR="00636260" w:rsidRDefault="00BD444D" w:rsidP="00BD444D">
      <w:pPr>
        <w:jc w:val="both"/>
        <w:rPr>
          <w:rFonts w:ascii="Arial" w:hAnsi="Arial" w:cs="Arial"/>
          <w:sz w:val="22"/>
          <w:szCs w:val="22"/>
        </w:rPr>
      </w:pPr>
      <w:r w:rsidRPr="00BD444D">
        <w:rPr>
          <w:rFonts w:ascii="Arial" w:hAnsi="Arial" w:cs="Arial"/>
          <w:sz w:val="22"/>
          <w:szCs w:val="22"/>
        </w:rPr>
        <w:t>Wyrazić zgodę na zawarcie kolejnych umów najmu lokali użytkowych stanowiących własność Gminy</w:t>
      </w:r>
      <w:r>
        <w:rPr>
          <w:rFonts w:ascii="Arial" w:hAnsi="Arial" w:cs="Arial"/>
          <w:sz w:val="22"/>
          <w:szCs w:val="22"/>
        </w:rPr>
        <w:t xml:space="preserve"> na czas oznaczony do 5 lat, zgodnie z załącznikiem do niniejszej uchwały – po wygaśnięciu dotychczasowych umów.</w:t>
      </w:r>
    </w:p>
    <w:p w:rsidR="00BD444D" w:rsidRDefault="00BD444D" w:rsidP="00BD444D">
      <w:pPr>
        <w:jc w:val="both"/>
        <w:rPr>
          <w:rFonts w:ascii="Arial" w:hAnsi="Arial" w:cs="Arial"/>
          <w:sz w:val="22"/>
          <w:szCs w:val="22"/>
        </w:rPr>
      </w:pPr>
    </w:p>
    <w:p w:rsidR="00BD444D" w:rsidRDefault="00BD444D" w:rsidP="00BD444D">
      <w:pPr>
        <w:jc w:val="center"/>
        <w:rPr>
          <w:rFonts w:ascii="Arial" w:hAnsi="Arial" w:cs="Arial"/>
          <w:b/>
          <w:sz w:val="22"/>
          <w:szCs w:val="22"/>
        </w:rPr>
      </w:pPr>
      <w:r w:rsidRPr="00BD444D">
        <w:rPr>
          <w:rFonts w:ascii="Arial" w:hAnsi="Arial" w:cs="Arial"/>
          <w:b/>
          <w:sz w:val="22"/>
          <w:szCs w:val="22"/>
        </w:rPr>
        <w:t>§ 2</w:t>
      </w:r>
    </w:p>
    <w:p w:rsidR="00BD444D" w:rsidRDefault="00BD444D" w:rsidP="00BD444D">
      <w:pPr>
        <w:rPr>
          <w:rFonts w:ascii="Arial" w:hAnsi="Arial" w:cs="Arial"/>
          <w:b/>
          <w:sz w:val="22"/>
          <w:szCs w:val="22"/>
        </w:rPr>
      </w:pPr>
    </w:p>
    <w:p w:rsidR="00BD444D" w:rsidRDefault="00BD444D" w:rsidP="00BD444D">
      <w:pPr>
        <w:rPr>
          <w:rFonts w:ascii="Arial" w:hAnsi="Arial" w:cs="Arial"/>
          <w:sz w:val="22"/>
          <w:szCs w:val="22"/>
        </w:rPr>
      </w:pPr>
      <w:r w:rsidRPr="00BD444D">
        <w:rPr>
          <w:rFonts w:ascii="Arial" w:hAnsi="Arial" w:cs="Arial"/>
          <w:sz w:val="22"/>
          <w:szCs w:val="22"/>
        </w:rPr>
        <w:t>Wykonanie uchwały powierza się Prezydentowi Miasta Tychy</w:t>
      </w:r>
      <w:r>
        <w:rPr>
          <w:rFonts w:ascii="Arial" w:hAnsi="Arial" w:cs="Arial"/>
          <w:sz w:val="22"/>
          <w:szCs w:val="22"/>
        </w:rPr>
        <w:t>.</w:t>
      </w:r>
    </w:p>
    <w:p w:rsidR="00BD444D" w:rsidRDefault="00BD444D" w:rsidP="00BD444D">
      <w:pPr>
        <w:rPr>
          <w:rFonts w:ascii="Arial" w:hAnsi="Arial" w:cs="Arial"/>
          <w:sz w:val="22"/>
          <w:szCs w:val="22"/>
        </w:rPr>
      </w:pPr>
    </w:p>
    <w:p w:rsidR="00BD444D" w:rsidRPr="00BD444D" w:rsidRDefault="00BD444D" w:rsidP="00BD444D">
      <w:pPr>
        <w:jc w:val="center"/>
        <w:rPr>
          <w:rFonts w:ascii="Arial" w:hAnsi="Arial" w:cs="Arial"/>
          <w:b/>
          <w:sz w:val="22"/>
          <w:szCs w:val="22"/>
        </w:rPr>
      </w:pPr>
      <w:r w:rsidRPr="00BD444D">
        <w:rPr>
          <w:rFonts w:ascii="Arial" w:hAnsi="Arial" w:cs="Arial"/>
          <w:b/>
          <w:sz w:val="22"/>
          <w:szCs w:val="22"/>
        </w:rPr>
        <w:t>§ 3</w:t>
      </w:r>
    </w:p>
    <w:p w:rsidR="00636260" w:rsidRPr="00BD444D" w:rsidRDefault="00636260" w:rsidP="00BD444D">
      <w:pPr>
        <w:jc w:val="both"/>
        <w:rPr>
          <w:rFonts w:ascii="Times New Roman" w:hAnsi="Times New Roman" w:cs="Times New Roman"/>
        </w:rPr>
      </w:pPr>
    </w:p>
    <w:p w:rsidR="00636260" w:rsidRDefault="00BD444D">
      <w:pPr>
        <w:rPr>
          <w:rFonts w:ascii="Arial" w:hAnsi="Arial" w:cs="Arial"/>
          <w:sz w:val="22"/>
          <w:szCs w:val="22"/>
        </w:rPr>
      </w:pPr>
      <w:r w:rsidRPr="00BD444D">
        <w:rPr>
          <w:rFonts w:ascii="Arial" w:hAnsi="Arial" w:cs="Arial"/>
          <w:sz w:val="22"/>
          <w:szCs w:val="22"/>
        </w:rPr>
        <w:t>Uchwała wchodzi w życie z dniem podjęcia</w:t>
      </w:r>
      <w:r w:rsidR="00CD10B2">
        <w:rPr>
          <w:rFonts w:ascii="Arial" w:hAnsi="Arial" w:cs="Arial"/>
          <w:sz w:val="22"/>
          <w:szCs w:val="22"/>
        </w:rPr>
        <w:t>.</w:t>
      </w: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562A8A" w:rsidRDefault="005357F4" w:rsidP="00CD10B2">
      <w:pPr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10B2" w:rsidRPr="00CD10B2">
        <w:rPr>
          <w:rFonts w:ascii="Arial" w:hAnsi="Arial" w:cs="Arial"/>
          <w:sz w:val="18"/>
          <w:szCs w:val="18"/>
        </w:rPr>
        <w:t xml:space="preserve">Załącznik do </w:t>
      </w:r>
      <w:r w:rsidR="00562A8A">
        <w:rPr>
          <w:rFonts w:ascii="Arial" w:hAnsi="Arial" w:cs="Arial"/>
          <w:sz w:val="18"/>
          <w:szCs w:val="18"/>
        </w:rPr>
        <w:t>U</w:t>
      </w:r>
      <w:r w:rsidR="00CD10B2" w:rsidRPr="00CD10B2">
        <w:rPr>
          <w:rFonts w:ascii="Arial" w:hAnsi="Arial" w:cs="Arial"/>
          <w:sz w:val="18"/>
          <w:szCs w:val="18"/>
        </w:rPr>
        <w:t xml:space="preserve">chwały </w:t>
      </w:r>
    </w:p>
    <w:p w:rsidR="00CD10B2" w:rsidRPr="00CD10B2" w:rsidRDefault="005357F4" w:rsidP="00CD10B2">
      <w:pPr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10B2" w:rsidRPr="00CD10B2">
        <w:rPr>
          <w:rFonts w:ascii="Arial" w:hAnsi="Arial" w:cs="Arial"/>
          <w:sz w:val="18"/>
          <w:szCs w:val="18"/>
        </w:rPr>
        <w:t>Nr</w:t>
      </w:r>
      <w:r>
        <w:rPr>
          <w:rFonts w:ascii="Arial" w:hAnsi="Arial" w:cs="Arial"/>
          <w:sz w:val="18"/>
          <w:szCs w:val="18"/>
        </w:rPr>
        <w:t xml:space="preserve"> </w:t>
      </w:r>
      <w:r w:rsidR="00CD10B2" w:rsidRPr="00CD10B2">
        <w:rPr>
          <w:rFonts w:ascii="Arial" w:hAnsi="Arial" w:cs="Arial"/>
          <w:sz w:val="18"/>
          <w:szCs w:val="18"/>
        </w:rPr>
        <w:t>....</w:t>
      </w:r>
      <w:r w:rsidR="00DB2C43">
        <w:rPr>
          <w:rFonts w:ascii="Arial" w:hAnsi="Arial" w:cs="Arial"/>
          <w:sz w:val="18"/>
          <w:szCs w:val="18"/>
        </w:rPr>
        <w:t>....</w:t>
      </w:r>
      <w:r w:rsidR="00CD10B2" w:rsidRPr="00CD10B2"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z w:val="18"/>
          <w:szCs w:val="18"/>
        </w:rPr>
        <w:t>/</w:t>
      </w:r>
      <w:r w:rsidR="00CD10B2" w:rsidRPr="00CD10B2">
        <w:rPr>
          <w:rFonts w:ascii="Arial" w:hAnsi="Arial" w:cs="Arial"/>
          <w:sz w:val="18"/>
          <w:szCs w:val="18"/>
        </w:rPr>
        <w:t>..</w:t>
      </w:r>
      <w:r w:rsidR="00DB2C43">
        <w:rPr>
          <w:rFonts w:ascii="Arial" w:hAnsi="Arial" w:cs="Arial"/>
          <w:sz w:val="18"/>
          <w:szCs w:val="18"/>
        </w:rPr>
        <w:t>...</w:t>
      </w:r>
      <w:r w:rsidR="00CD10B2" w:rsidRPr="00CD10B2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/11</w:t>
      </w:r>
    </w:p>
    <w:p w:rsidR="00CD10B2" w:rsidRPr="00CD10B2" w:rsidRDefault="005357F4" w:rsidP="00CD10B2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10B2" w:rsidRPr="00CD10B2">
        <w:rPr>
          <w:rFonts w:ascii="Arial" w:hAnsi="Arial" w:cs="Arial"/>
          <w:sz w:val="18"/>
          <w:szCs w:val="18"/>
        </w:rPr>
        <w:t>Rady Miasta Tychy</w:t>
      </w:r>
    </w:p>
    <w:p w:rsidR="00CD10B2" w:rsidRPr="00CD10B2" w:rsidRDefault="00803EEB" w:rsidP="00CD10B2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10B2">
        <w:rPr>
          <w:rFonts w:ascii="Arial" w:hAnsi="Arial" w:cs="Arial"/>
          <w:sz w:val="18"/>
          <w:szCs w:val="18"/>
        </w:rPr>
        <w:t>z</w:t>
      </w:r>
      <w:r w:rsidR="00CD10B2" w:rsidRPr="00CD10B2">
        <w:rPr>
          <w:rFonts w:ascii="Arial" w:hAnsi="Arial" w:cs="Arial"/>
          <w:sz w:val="18"/>
          <w:szCs w:val="18"/>
        </w:rPr>
        <w:t xml:space="preserve"> dnia</w:t>
      </w:r>
      <w:r>
        <w:rPr>
          <w:rFonts w:ascii="Arial" w:hAnsi="Arial" w:cs="Arial"/>
          <w:sz w:val="18"/>
          <w:szCs w:val="18"/>
        </w:rPr>
        <w:t xml:space="preserve"> .........</w:t>
      </w:r>
      <w:r w:rsidR="00DB2C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</w:t>
      </w:r>
      <w:r w:rsidR="00CD10B2" w:rsidRPr="00CD10B2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 xml:space="preserve">1 </w:t>
      </w:r>
      <w:r w:rsidR="00CD10B2" w:rsidRPr="00CD10B2">
        <w:rPr>
          <w:rFonts w:ascii="Arial" w:hAnsi="Arial" w:cs="Arial"/>
          <w:sz w:val="18"/>
          <w:szCs w:val="18"/>
        </w:rPr>
        <w:t>r.</w:t>
      </w: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 w:rsidP="00CD10B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LOKALE   UŻYTKOWE</w:t>
      </w:r>
    </w:p>
    <w:p w:rsidR="00CD10B2" w:rsidRDefault="00CD10B2" w:rsidP="00CD10B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przeznaczone po raz kolejny do oddania w najem na czas oznaczony do 5 lat.</w:t>
      </w: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2977"/>
        <w:gridCol w:w="3006"/>
      </w:tblGrid>
      <w:tr w:rsidR="00CD10B2" w:rsidTr="00502A82">
        <w:tc>
          <w:tcPr>
            <w:tcW w:w="534" w:type="dxa"/>
          </w:tcPr>
          <w:p w:rsidR="00CD10B2" w:rsidRDefault="00CF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  <w:vAlign w:val="center"/>
          </w:tcPr>
          <w:p w:rsidR="00CD10B2" w:rsidRDefault="00CF6251" w:rsidP="00CF6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 najmu</w:t>
            </w:r>
          </w:p>
        </w:tc>
        <w:tc>
          <w:tcPr>
            <w:tcW w:w="2977" w:type="dxa"/>
          </w:tcPr>
          <w:p w:rsidR="00CD10B2" w:rsidRDefault="00CF6251" w:rsidP="00CF6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przeznaczona do oddania w najem</w:t>
            </w:r>
          </w:p>
        </w:tc>
        <w:tc>
          <w:tcPr>
            <w:tcW w:w="3006" w:type="dxa"/>
            <w:vAlign w:val="center"/>
          </w:tcPr>
          <w:p w:rsidR="00CD10B2" w:rsidRDefault="00CF6251" w:rsidP="00CF6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Położenie lokalu</w:t>
            </w:r>
          </w:p>
        </w:tc>
      </w:tr>
      <w:tr w:rsidR="00CD10B2" w:rsidTr="00502A82">
        <w:trPr>
          <w:trHeight w:val="469"/>
        </w:trPr>
        <w:tc>
          <w:tcPr>
            <w:tcW w:w="534" w:type="dxa"/>
          </w:tcPr>
          <w:p w:rsidR="00CD10B2" w:rsidRDefault="00316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CD10B2" w:rsidRDefault="00C85664" w:rsidP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f</w:t>
            </w:r>
            <w:r w:rsidR="00367823">
              <w:rPr>
                <w:rFonts w:ascii="Arial" w:hAnsi="Arial" w:cs="Arial"/>
              </w:rPr>
              <w:t>ryzjerskie</w:t>
            </w:r>
          </w:p>
        </w:tc>
        <w:tc>
          <w:tcPr>
            <w:tcW w:w="2977" w:type="dxa"/>
          </w:tcPr>
          <w:p w:rsidR="00324D5D" w:rsidRDefault="00324D5D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367823">
              <w:rPr>
                <w:rFonts w:ascii="Arial" w:hAnsi="Arial" w:cs="Arial"/>
              </w:rPr>
              <w:t>66,61</w:t>
            </w:r>
            <w:r>
              <w:rPr>
                <w:rFonts w:ascii="Arial" w:hAnsi="Arial" w:cs="Arial"/>
              </w:rPr>
              <w:t>m</w:t>
            </w:r>
            <w:r w:rsidRPr="00324D5D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CD10B2" w:rsidRPr="00324D5D" w:rsidRDefault="00CD10B2" w:rsidP="009F0BD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CD10B2" w:rsidRDefault="00367823" w:rsidP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24D5D">
              <w:rPr>
                <w:rFonts w:ascii="Arial" w:hAnsi="Arial" w:cs="Arial"/>
              </w:rPr>
              <w:t xml:space="preserve">l. </w:t>
            </w:r>
            <w:r>
              <w:rPr>
                <w:rFonts w:ascii="Arial" w:hAnsi="Arial" w:cs="Arial"/>
              </w:rPr>
              <w:t>Ejsmonda 11</w:t>
            </w:r>
          </w:p>
        </w:tc>
      </w:tr>
      <w:tr w:rsidR="00CD10B2" w:rsidTr="00502A82">
        <w:trPr>
          <w:trHeight w:val="419"/>
        </w:trPr>
        <w:tc>
          <w:tcPr>
            <w:tcW w:w="534" w:type="dxa"/>
          </w:tcPr>
          <w:p w:rsidR="00CD10B2" w:rsidRDefault="00316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CD10B2" w:rsidRDefault="00367823" w:rsidP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fryzjerskie</w:t>
            </w:r>
          </w:p>
        </w:tc>
        <w:tc>
          <w:tcPr>
            <w:tcW w:w="2977" w:type="dxa"/>
          </w:tcPr>
          <w:p w:rsidR="00CD10B2" w:rsidRDefault="00324D5D" w:rsidP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367823">
              <w:rPr>
                <w:rFonts w:ascii="Arial" w:hAnsi="Arial" w:cs="Arial"/>
              </w:rPr>
              <w:t>111,24</w:t>
            </w:r>
            <w:r>
              <w:rPr>
                <w:rFonts w:ascii="Arial" w:hAnsi="Arial" w:cs="Arial"/>
              </w:rPr>
              <w:t>m</w:t>
            </w:r>
            <w:r w:rsidRPr="00324D5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CD10B2" w:rsidRDefault="00324D5D" w:rsidP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367823">
              <w:rPr>
                <w:rFonts w:ascii="Arial" w:hAnsi="Arial" w:cs="Arial"/>
              </w:rPr>
              <w:t>Grota-Roweckiego 50</w:t>
            </w:r>
          </w:p>
        </w:tc>
      </w:tr>
      <w:tr w:rsidR="00DB2C43" w:rsidTr="00502A82">
        <w:trPr>
          <w:trHeight w:val="419"/>
        </w:trPr>
        <w:tc>
          <w:tcPr>
            <w:tcW w:w="534" w:type="dxa"/>
          </w:tcPr>
          <w:p w:rsidR="00DB2C43" w:rsidRDefault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DB2C43" w:rsidRDefault="00367823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Handel art. </w:t>
            </w:r>
            <w:r w:rsidR="007862D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pożyw</w:t>
            </w:r>
            <w:r w:rsidR="007862DA">
              <w:rPr>
                <w:rFonts w:ascii="Arial" w:hAnsi="Arial" w:cs="Arial"/>
              </w:rPr>
              <w:t>czo- przemysłowych</w:t>
            </w:r>
          </w:p>
        </w:tc>
        <w:tc>
          <w:tcPr>
            <w:tcW w:w="2977" w:type="dxa"/>
          </w:tcPr>
          <w:p w:rsidR="00DB2C43" w:rsidRDefault="00367823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10,04m</w:t>
            </w:r>
            <w:r w:rsidRPr="0036782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DB2C43" w:rsidRDefault="00502A82" w:rsidP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67823">
              <w:rPr>
                <w:rFonts w:ascii="Arial" w:hAnsi="Arial" w:cs="Arial"/>
              </w:rPr>
              <w:t>l. Bielska 40</w:t>
            </w:r>
          </w:p>
        </w:tc>
      </w:tr>
      <w:tr w:rsidR="00DB2C43" w:rsidTr="00502A82">
        <w:trPr>
          <w:trHeight w:val="419"/>
        </w:trPr>
        <w:tc>
          <w:tcPr>
            <w:tcW w:w="534" w:type="dxa"/>
          </w:tcPr>
          <w:p w:rsidR="00DB2C43" w:rsidRDefault="00367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DB2C4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DB2C43" w:rsidRDefault="00C2149B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15,34m</w:t>
            </w:r>
            <w:r w:rsidRPr="00C2149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DB2C43" w:rsidRDefault="00C2149B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1c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367823" w:rsidRDefault="00C2149B" w:rsidP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sportowo-rekreacyjne</w:t>
            </w:r>
          </w:p>
        </w:tc>
        <w:tc>
          <w:tcPr>
            <w:tcW w:w="2977" w:type="dxa"/>
          </w:tcPr>
          <w:p w:rsidR="00367823" w:rsidRDefault="00C2149B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84m</w:t>
            </w:r>
            <w:r w:rsidRPr="00C2149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C2149B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1c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36782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502A82" w:rsidRDefault="00C2149B" w:rsidP="009F0BD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229,7m</w:t>
            </w:r>
            <w:r w:rsidRPr="00C2149B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367823" w:rsidRPr="00C2149B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2149B">
              <w:rPr>
                <w:rFonts w:ascii="Arial" w:hAnsi="Arial" w:cs="Arial"/>
              </w:rPr>
              <w:t xml:space="preserve"> 84,57m</w:t>
            </w:r>
            <w:r w:rsidR="00C2149B" w:rsidRPr="00C2149B">
              <w:rPr>
                <w:rFonts w:ascii="Arial" w:hAnsi="Arial" w:cs="Arial"/>
                <w:vertAlign w:val="superscript"/>
              </w:rPr>
              <w:t>2</w:t>
            </w:r>
            <w:r w:rsidR="00C2149B">
              <w:rPr>
                <w:rFonts w:ascii="Arial" w:hAnsi="Arial" w:cs="Arial"/>
                <w:vertAlign w:val="superscript"/>
              </w:rPr>
              <w:t xml:space="preserve"> </w:t>
            </w:r>
            <w:r w:rsidR="00C2149B" w:rsidRPr="00C2149B">
              <w:rPr>
                <w:rFonts w:ascii="Arial" w:hAnsi="Arial" w:cs="Arial"/>
                <w:sz w:val="20"/>
                <w:szCs w:val="20"/>
              </w:rPr>
              <w:t>piwnice</w:t>
            </w:r>
          </w:p>
        </w:tc>
        <w:tc>
          <w:tcPr>
            <w:tcW w:w="3006" w:type="dxa"/>
          </w:tcPr>
          <w:p w:rsidR="00367823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7c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36782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502A82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198,84m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:rsidR="00367823" w:rsidRPr="00502A82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40,36m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02A82">
              <w:rPr>
                <w:rFonts w:ascii="Arial" w:hAnsi="Arial" w:cs="Arial"/>
                <w:sz w:val="20"/>
                <w:szCs w:val="20"/>
              </w:rPr>
              <w:t>piwnice</w:t>
            </w:r>
          </w:p>
        </w:tc>
        <w:tc>
          <w:tcPr>
            <w:tcW w:w="3006" w:type="dxa"/>
          </w:tcPr>
          <w:p w:rsidR="00367823" w:rsidRDefault="00502A82" w:rsidP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Budowlanych 6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36782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367823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69,84 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502A82" w:rsidP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Biblioteczna 12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36782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367823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254,41m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502A82" w:rsidP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Batorego 23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36782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502A82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198,87m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:rsidR="00367823" w:rsidRPr="00502A82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153,14m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6" w:type="dxa"/>
          </w:tcPr>
          <w:p w:rsidR="00367823" w:rsidRDefault="00502A82" w:rsidP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Niepodległości 56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2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367823" w:rsidRDefault="00C2149B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367823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122,71m</w:t>
            </w:r>
            <w:r w:rsidRPr="00502A8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502A82" w:rsidP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Dębowa 12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50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</w:tcPr>
          <w:p w:rsidR="00367823" w:rsidRDefault="00502A82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Księgarnia</w:t>
            </w:r>
          </w:p>
        </w:tc>
        <w:tc>
          <w:tcPr>
            <w:tcW w:w="2977" w:type="dxa"/>
          </w:tcPr>
          <w:p w:rsidR="00367823" w:rsidRDefault="00502A82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90,46m</w:t>
            </w:r>
            <w:r w:rsidRPr="00C3677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C3677E" w:rsidP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Niepodległości 2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</w:tcPr>
          <w:p w:rsidR="00367823" w:rsidRDefault="00C3677E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reklamowe</w:t>
            </w:r>
          </w:p>
        </w:tc>
        <w:tc>
          <w:tcPr>
            <w:tcW w:w="2977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27,31m</w:t>
            </w:r>
            <w:r w:rsidRPr="00C3677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7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</w:tcPr>
          <w:p w:rsidR="00367823" w:rsidRDefault="00C3677E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Kantor</w:t>
            </w:r>
          </w:p>
        </w:tc>
        <w:tc>
          <w:tcPr>
            <w:tcW w:w="2977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4,62m</w:t>
            </w:r>
            <w:r w:rsidRPr="00C3677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C3677E" w:rsidP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Grota-Roweckiego 54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</w:tcPr>
          <w:p w:rsidR="00367823" w:rsidRDefault="00C3677E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pocztowe</w:t>
            </w:r>
          </w:p>
        </w:tc>
        <w:tc>
          <w:tcPr>
            <w:tcW w:w="2977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177,7</w:t>
            </w:r>
          </w:p>
          <w:p w:rsidR="00C3677E" w:rsidRPr="00C3677E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19,94m</w:t>
            </w:r>
            <w:r w:rsidRPr="00C3677E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3006" w:type="dxa"/>
          </w:tcPr>
          <w:p w:rsidR="00367823" w:rsidRDefault="00C3677E" w:rsidP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Batorego 14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</w:tcPr>
          <w:p w:rsidR="00367823" w:rsidRDefault="00C3677E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pocztowe</w:t>
            </w:r>
          </w:p>
        </w:tc>
        <w:tc>
          <w:tcPr>
            <w:tcW w:w="2977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3006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2a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</w:tcPr>
          <w:p w:rsidR="00367823" w:rsidRDefault="00C3677E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Kancelaria adwokacka</w:t>
            </w:r>
          </w:p>
        </w:tc>
        <w:tc>
          <w:tcPr>
            <w:tcW w:w="2977" w:type="dxa"/>
          </w:tcPr>
          <w:p w:rsidR="00367823" w:rsidRDefault="00C3677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16,48m</w:t>
            </w:r>
            <w:r w:rsidRPr="00C3677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7862DA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3677E">
              <w:rPr>
                <w:rFonts w:ascii="Arial" w:hAnsi="Arial" w:cs="Arial"/>
              </w:rPr>
              <w:t>l. Bocheńskiego 4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C3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</w:tcPr>
          <w:p w:rsidR="00367823" w:rsidRDefault="007862DA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367823" w:rsidRDefault="007862DA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64,2m</w:t>
            </w:r>
            <w:r w:rsidRPr="007862D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7862DA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Katowicka 104</w:t>
            </w:r>
          </w:p>
        </w:tc>
      </w:tr>
      <w:tr w:rsidR="00367823" w:rsidTr="00502A82">
        <w:trPr>
          <w:trHeight w:val="419"/>
        </w:trPr>
        <w:tc>
          <w:tcPr>
            <w:tcW w:w="534" w:type="dxa"/>
          </w:tcPr>
          <w:p w:rsidR="00367823" w:rsidRDefault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</w:tcPr>
          <w:p w:rsidR="00367823" w:rsidRDefault="007862DA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Piekarnia</w:t>
            </w:r>
          </w:p>
        </w:tc>
        <w:tc>
          <w:tcPr>
            <w:tcW w:w="2977" w:type="dxa"/>
          </w:tcPr>
          <w:p w:rsidR="00367823" w:rsidRDefault="007862DA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88,47m</w:t>
            </w:r>
            <w:r w:rsidRPr="007862D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367823" w:rsidRDefault="007862DA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Sienkiewicza 106b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3" w:type="dxa"/>
          </w:tcPr>
          <w:p w:rsidR="007862DA" w:rsidRDefault="007862DA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przemysłowych</w:t>
            </w:r>
          </w:p>
        </w:tc>
        <w:tc>
          <w:tcPr>
            <w:tcW w:w="2977" w:type="dxa"/>
          </w:tcPr>
          <w:p w:rsidR="007862DA" w:rsidRDefault="007862DA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193,12m</w:t>
            </w:r>
            <w:r w:rsidRPr="007862D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7862DA" w:rsidRDefault="007862DA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Dąbrowskiego 27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3" w:type="dxa"/>
          </w:tcPr>
          <w:p w:rsidR="007862DA" w:rsidRDefault="007862DA" w:rsidP="00786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spożywczo-przemysłowych</w:t>
            </w:r>
          </w:p>
        </w:tc>
        <w:tc>
          <w:tcPr>
            <w:tcW w:w="2977" w:type="dxa"/>
          </w:tcPr>
          <w:p w:rsidR="007862DA" w:rsidRDefault="007862DA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194,99m</w:t>
            </w:r>
            <w:r w:rsidRPr="007862D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7862DA" w:rsidRPr="00EB2648" w:rsidRDefault="007862DA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45,34m</w:t>
            </w:r>
            <w:r w:rsidRPr="007862DA">
              <w:rPr>
                <w:rFonts w:ascii="Arial" w:hAnsi="Arial" w:cs="Arial"/>
                <w:vertAlign w:val="superscript"/>
              </w:rPr>
              <w:t>2</w:t>
            </w:r>
            <w:r w:rsidR="00EB2648">
              <w:rPr>
                <w:rFonts w:ascii="Arial" w:hAnsi="Arial" w:cs="Arial"/>
              </w:rPr>
              <w:t xml:space="preserve"> piwnice</w:t>
            </w:r>
          </w:p>
        </w:tc>
        <w:tc>
          <w:tcPr>
            <w:tcW w:w="3006" w:type="dxa"/>
          </w:tcPr>
          <w:p w:rsidR="007862DA" w:rsidRDefault="00EB2648" w:rsidP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Batorego 65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2693" w:type="dxa"/>
          </w:tcPr>
          <w:p w:rsidR="007862DA" w:rsidRDefault="00EB2648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</w:t>
            </w:r>
          </w:p>
        </w:tc>
        <w:tc>
          <w:tcPr>
            <w:tcW w:w="2977" w:type="dxa"/>
          </w:tcPr>
          <w:p w:rsidR="007862DA" w:rsidRDefault="00EB2648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125,29m</w:t>
            </w:r>
            <w:r w:rsidRPr="00EB2648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EB2648" w:rsidRPr="00EB2648" w:rsidRDefault="00EB2648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26,1 m</w:t>
            </w:r>
            <w:r w:rsidRPr="00EB2648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piwnice</w:t>
            </w:r>
          </w:p>
        </w:tc>
        <w:tc>
          <w:tcPr>
            <w:tcW w:w="3006" w:type="dxa"/>
          </w:tcPr>
          <w:p w:rsidR="007862DA" w:rsidRDefault="00EB2648" w:rsidP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Braterska 4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3" w:type="dxa"/>
          </w:tcPr>
          <w:p w:rsidR="007862DA" w:rsidRDefault="00EB2648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</w:t>
            </w:r>
          </w:p>
        </w:tc>
        <w:tc>
          <w:tcPr>
            <w:tcW w:w="2977" w:type="dxa"/>
          </w:tcPr>
          <w:p w:rsidR="007862DA" w:rsidRDefault="00EB2648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43,21m</w:t>
            </w:r>
            <w:r w:rsidRPr="00EB264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7862DA" w:rsidRDefault="00EB2648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2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3" w:type="dxa"/>
          </w:tcPr>
          <w:p w:rsidR="007862DA" w:rsidRDefault="00EB2648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przemysłowych</w:t>
            </w:r>
          </w:p>
        </w:tc>
        <w:tc>
          <w:tcPr>
            <w:tcW w:w="2977" w:type="dxa"/>
          </w:tcPr>
          <w:p w:rsidR="007862DA" w:rsidRDefault="00EB2648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91,74m</w:t>
            </w:r>
            <w:r w:rsidRPr="00EB264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7862DA" w:rsidRDefault="00EB2648" w:rsidP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Batorego 27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3" w:type="dxa"/>
          </w:tcPr>
          <w:p w:rsidR="007862DA" w:rsidRDefault="00EB2648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Księgarnia </w:t>
            </w:r>
          </w:p>
        </w:tc>
        <w:tc>
          <w:tcPr>
            <w:tcW w:w="2977" w:type="dxa"/>
          </w:tcPr>
          <w:p w:rsidR="007862DA" w:rsidRDefault="0088406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134,12m</w:t>
            </w:r>
            <w:r w:rsidRPr="0088406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7862DA" w:rsidRDefault="00EB2648" w:rsidP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Bocheńskiego 10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EB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3" w:type="dxa"/>
          </w:tcPr>
          <w:p w:rsidR="007862DA" w:rsidRDefault="00EB2648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krawieckie</w:t>
            </w:r>
          </w:p>
        </w:tc>
        <w:tc>
          <w:tcPr>
            <w:tcW w:w="2977" w:type="dxa"/>
          </w:tcPr>
          <w:p w:rsidR="007862DA" w:rsidRDefault="0088406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34,55m</w:t>
            </w:r>
            <w:r w:rsidRPr="0088406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7862DA" w:rsidRDefault="0088406F" w:rsidP="0088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Budowlanych 102</w:t>
            </w:r>
          </w:p>
        </w:tc>
      </w:tr>
      <w:tr w:rsidR="007862DA" w:rsidTr="00502A82">
        <w:trPr>
          <w:trHeight w:val="419"/>
        </w:trPr>
        <w:tc>
          <w:tcPr>
            <w:tcW w:w="534" w:type="dxa"/>
          </w:tcPr>
          <w:p w:rsidR="007862DA" w:rsidRDefault="0088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3" w:type="dxa"/>
          </w:tcPr>
          <w:p w:rsidR="007862DA" w:rsidRDefault="0088406F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fryzjerskie</w:t>
            </w:r>
          </w:p>
        </w:tc>
        <w:tc>
          <w:tcPr>
            <w:tcW w:w="2977" w:type="dxa"/>
          </w:tcPr>
          <w:p w:rsidR="007862DA" w:rsidRDefault="0088406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34,93m</w:t>
            </w:r>
            <w:r w:rsidRPr="0088406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6" w:type="dxa"/>
          </w:tcPr>
          <w:p w:rsidR="007862DA" w:rsidRDefault="0088406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Św. Anny 2</w:t>
            </w:r>
          </w:p>
        </w:tc>
      </w:tr>
      <w:tr w:rsidR="0088406F" w:rsidTr="00502A82">
        <w:trPr>
          <w:trHeight w:val="419"/>
        </w:trPr>
        <w:tc>
          <w:tcPr>
            <w:tcW w:w="534" w:type="dxa"/>
          </w:tcPr>
          <w:p w:rsidR="0088406F" w:rsidRDefault="0088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3" w:type="dxa"/>
          </w:tcPr>
          <w:p w:rsidR="0088406F" w:rsidRDefault="0088406F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88406F" w:rsidRDefault="0088406F" w:rsidP="009F0BD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75,07m</w:t>
            </w:r>
            <w:r w:rsidRPr="0088406F">
              <w:rPr>
                <w:rFonts w:ascii="Arial" w:hAnsi="Arial" w:cs="Arial"/>
                <w:vertAlign w:val="superscript"/>
              </w:rPr>
              <w:t>2</w:t>
            </w:r>
          </w:p>
          <w:p w:rsidR="0088406F" w:rsidRPr="0088406F" w:rsidRDefault="0088406F" w:rsidP="009F0BD0">
            <w:pPr>
              <w:rPr>
                <w:rFonts w:ascii="Arial" w:hAnsi="Arial" w:cs="Arial"/>
              </w:rPr>
            </w:pPr>
            <w:r w:rsidRPr="0088406F">
              <w:rPr>
                <w:rFonts w:ascii="Arial" w:hAnsi="Arial" w:cs="Arial"/>
              </w:rPr>
              <w:t>11,36m</w:t>
            </w:r>
            <w:r w:rsidRPr="0088406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 </w:t>
            </w: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3006" w:type="dxa"/>
          </w:tcPr>
          <w:p w:rsidR="0088406F" w:rsidRDefault="0088406F" w:rsidP="0088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Dębowa 10</w:t>
            </w:r>
          </w:p>
        </w:tc>
      </w:tr>
      <w:tr w:rsidR="0088406F" w:rsidTr="00502A82">
        <w:trPr>
          <w:trHeight w:val="419"/>
        </w:trPr>
        <w:tc>
          <w:tcPr>
            <w:tcW w:w="534" w:type="dxa"/>
          </w:tcPr>
          <w:p w:rsidR="0088406F" w:rsidRDefault="004D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3" w:type="dxa"/>
          </w:tcPr>
          <w:p w:rsidR="0088406F" w:rsidRDefault="004D368F" w:rsidP="00DF3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edukacyjne</w:t>
            </w:r>
          </w:p>
        </w:tc>
        <w:tc>
          <w:tcPr>
            <w:tcW w:w="2977" w:type="dxa"/>
          </w:tcPr>
          <w:p w:rsidR="0088406F" w:rsidRDefault="004D368F" w:rsidP="009F0BD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184m</w:t>
            </w:r>
            <w:r w:rsidRPr="004D368F">
              <w:rPr>
                <w:rFonts w:ascii="Arial" w:hAnsi="Arial" w:cs="Arial"/>
                <w:vertAlign w:val="superscript"/>
              </w:rPr>
              <w:t>2</w:t>
            </w:r>
          </w:p>
          <w:p w:rsidR="004D368F" w:rsidRPr="004D368F" w:rsidRDefault="004D368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35,20m</w:t>
            </w:r>
            <w:r w:rsidRPr="004D368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3006" w:type="dxa"/>
          </w:tcPr>
          <w:p w:rsidR="0088406F" w:rsidRDefault="004D368F" w:rsidP="004D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Arctowskiego 1d</w:t>
            </w:r>
          </w:p>
        </w:tc>
      </w:tr>
      <w:tr w:rsidR="00370E8F" w:rsidTr="00502A82">
        <w:trPr>
          <w:trHeight w:val="419"/>
        </w:trPr>
        <w:tc>
          <w:tcPr>
            <w:tcW w:w="534" w:type="dxa"/>
          </w:tcPr>
          <w:p w:rsidR="00370E8F" w:rsidRDefault="00370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3" w:type="dxa"/>
          </w:tcPr>
          <w:p w:rsidR="00370E8F" w:rsidRDefault="00370E8F" w:rsidP="00370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 art. spożywczych</w:t>
            </w:r>
          </w:p>
        </w:tc>
        <w:tc>
          <w:tcPr>
            <w:tcW w:w="2977" w:type="dxa"/>
          </w:tcPr>
          <w:p w:rsidR="00370E8F" w:rsidRDefault="00370E8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201m</w:t>
            </w:r>
            <w:r w:rsidRPr="00370E8F">
              <w:rPr>
                <w:rFonts w:ascii="Arial" w:hAnsi="Arial" w:cs="Arial"/>
                <w:vertAlign w:val="superscript"/>
              </w:rPr>
              <w:t>2</w:t>
            </w:r>
          </w:p>
          <w:p w:rsidR="00370E8F" w:rsidRPr="00370E8F" w:rsidRDefault="00370E8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27m</w:t>
            </w:r>
            <w:r w:rsidRPr="00370E8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 piwnice</w:t>
            </w:r>
          </w:p>
        </w:tc>
        <w:tc>
          <w:tcPr>
            <w:tcW w:w="3006" w:type="dxa"/>
          </w:tcPr>
          <w:p w:rsidR="00370E8F" w:rsidRDefault="00370E8F" w:rsidP="004D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Arctowskiego 1c</w:t>
            </w:r>
          </w:p>
        </w:tc>
      </w:tr>
      <w:tr w:rsidR="00370E8F" w:rsidTr="00502A82">
        <w:trPr>
          <w:trHeight w:val="419"/>
        </w:trPr>
        <w:tc>
          <w:tcPr>
            <w:tcW w:w="534" w:type="dxa"/>
          </w:tcPr>
          <w:p w:rsidR="00370E8F" w:rsidRDefault="00370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3" w:type="dxa"/>
          </w:tcPr>
          <w:p w:rsidR="00370E8F" w:rsidRDefault="00370E8F" w:rsidP="00370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Księgarnia </w:t>
            </w:r>
          </w:p>
        </w:tc>
        <w:tc>
          <w:tcPr>
            <w:tcW w:w="2977" w:type="dxa"/>
          </w:tcPr>
          <w:p w:rsidR="00370E8F" w:rsidRPr="000D6DF4" w:rsidRDefault="00370E8F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83,64m</w:t>
            </w:r>
            <w:r w:rsidRPr="00370E8F">
              <w:rPr>
                <w:rFonts w:ascii="Arial" w:hAnsi="Arial" w:cs="Arial"/>
                <w:vertAlign w:val="superscript"/>
              </w:rPr>
              <w:t>2</w:t>
            </w:r>
            <w:r w:rsidR="000D6DF4">
              <w:rPr>
                <w:rFonts w:ascii="Arial" w:hAnsi="Arial" w:cs="Arial"/>
                <w:vertAlign w:val="superscript"/>
              </w:rPr>
              <w:t xml:space="preserve"> </w:t>
            </w:r>
            <w:r w:rsidR="000D6DF4">
              <w:rPr>
                <w:rFonts w:ascii="Arial" w:hAnsi="Arial" w:cs="Arial"/>
              </w:rPr>
              <w:t xml:space="preserve"> piwnice</w:t>
            </w:r>
          </w:p>
        </w:tc>
        <w:tc>
          <w:tcPr>
            <w:tcW w:w="3006" w:type="dxa"/>
          </w:tcPr>
          <w:p w:rsidR="00370E8F" w:rsidRDefault="000D6DF4" w:rsidP="004D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Batorego 24</w:t>
            </w:r>
          </w:p>
        </w:tc>
      </w:tr>
      <w:tr w:rsidR="00370E8F" w:rsidTr="00502A82">
        <w:trPr>
          <w:trHeight w:val="419"/>
        </w:trPr>
        <w:tc>
          <w:tcPr>
            <w:tcW w:w="534" w:type="dxa"/>
          </w:tcPr>
          <w:p w:rsidR="00370E8F" w:rsidRDefault="000D6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3" w:type="dxa"/>
          </w:tcPr>
          <w:p w:rsidR="00370E8F" w:rsidRDefault="000D6DF4" w:rsidP="00370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Księgarnia </w:t>
            </w:r>
          </w:p>
        </w:tc>
        <w:tc>
          <w:tcPr>
            <w:tcW w:w="2977" w:type="dxa"/>
          </w:tcPr>
          <w:p w:rsidR="00370E8F" w:rsidRPr="000D6DF4" w:rsidRDefault="000D6DF4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42,36m</w:t>
            </w:r>
            <w:r w:rsidRPr="000D6DF4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3006" w:type="dxa"/>
          </w:tcPr>
          <w:p w:rsidR="00370E8F" w:rsidRDefault="000D6DF4" w:rsidP="004D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Batorego 24</w:t>
            </w:r>
          </w:p>
        </w:tc>
      </w:tr>
      <w:tr w:rsidR="00B65CBE" w:rsidTr="00502A82">
        <w:trPr>
          <w:trHeight w:val="419"/>
        </w:trPr>
        <w:tc>
          <w:tcPr>
            <w:tcW w:w="534" w:type="dxa"/>
          </w:tcPr>
          <w:p w:rsidR="00B65CBE" w:rsidRDefault="00B6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3" w:type="dxa"/>
          </w:tcPr>
          <w:p w:rsidR="00B65CBE" w:rsidRDefault="00B65CBE" w:rsidP="00B6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kuśnierskie</w:t>
            </w:r>
          </w:p>
        </w:tc>
        <w:tc>
          <w:tcPr>
            <w:tcW w:w="2977" w:type="dxa"/>
          </w:tcPr>
          <w:p w:rsidR="00B65CBE" w:rsidRDefault="00B65CB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56,45m</w:t>
            </w:r>
            <w:r w:rsidRPr="00B65CBE">
              <w:rPr>
                <w:rFonts w:ascii="Arial" w:hAnsi="Arial" w:cs="Arial"/>
                <w:vertAlign w:val="superscript"/>
              </w:rPr>
              <w:t>2</w:t>
            </w:r>
          </w:p>
          <w:p w:rsidR="00B65CBE" w:rsidRPr="00B65CBE" w:rsidRDefault="00B65CBE" w:rsidP="009F0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15,75m</w:t>
            </w:r>
            <w:r w:rsidRPr="00B65CBE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piwnice</w:t>
            </w:r>
          </w:p>
        </w:tc>
        <w:tc>
          <w:tcPr>
            <w:tcW w:w="3006" w:type="dxa"/>
          </w:tcPr>
          <w:p w:rsidR="00B65CBE" w:rsidRDefault="00B65CBE" w:rsidP="004D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Sienkiewicza 49</w:t>
            </w:r>
          </w:p>
        </w:tc>
      </w:tr>
    </w:tbl>
    <w:p w:rsidR="00CD10B2" w:rsidRDefault="00370E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Default="00CD10B2">
      <w:pPr>
        <w:rPr>
          <w:rFonts w:ascii="Arial" w:hAnsi="Arial" w:cs="Arial"/>
          <w:sz w:val="22"/>
          <w:szCs w:val="22"/>
        </w:rPr>
      </w:pPr>
    </w:p>
    <w:p w:rsidR="00CD10B2" w:rsidRPr="00BD444D" w:rsidRDefault="00CD10B2">
      <w:pPr>
        <w:rPr>
          <w:rFonts w:ascii="Arial" w:hAnsi="Arial" w:cs="Arial"/>
          <w:sz w:val="22"/>
          <w:szCs w:val="22"/>
        </w:rPr>
        <w:sectPr w:rsidR="00CD10B2" w:rsidRPr="00BD44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636260" w:rsidRDefault="00CB39C4">
      <w:pPr>
        <w:rPr>
          <w:rFonts w:ascii="Times New Roman" w:hAnsi="Times New Roman" w:cs="Times New Roman"/>
        </w:rPr>
      </w:pPr>
      <w:r w:rsidRPr="00CB39C4">
        <w:rPr>
          <w:noProof/>
        </w:rPr>
        <w:lastRenderedPageBreak/>
        <w:pict>
          <v:shape id="_x0000_s1027" type="#_x0000_t202" style="position:absolute;margin-left:331.1pt;margin-top:34.5pt;width:145.35pt;height:27pt;z-index:251658752;mso-position-vertical-relative:page" stroked="f">
            <v:textbox style="mso-next-textbox:#_x0000_s1027" inset="0,0,0,0">
              <w:txbxContent>
                <w:p w:rsidR="00B65CBE" w:rsidRPr="0013206C" w:rsidRDefault="00B65CBE" w:rsidP="0013206C">
                  <w:pPr>
                    <w:rPr>
                      <w:szCs w:val="20"/>
                    </w:rPr>
                  </w:pPr>
                </w:p>
              </w:txbxContent>
            </v:textbox>
            <w10:wrap anchory="page"/>
          </v:shape>
        </w:pic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49"/>
      </w:tblGrid>
      <w:tr w:rsidR="00636260">
        <w:trPr>
          <w:trHeight w:val="570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636260" w:rsidRDefault="005101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Uzasadnienie</w:t>
            </w:r>
          </w:p>
          <w:p w:rsidR="00636260" w:rsidRDefault="00636260" w:rsidP="0080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(Uchwała Nr 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13206C">
              <w:rPr>
                <w:rFonts w:ascii="Arial" w:hAnsi="Arial" w:cs="Arial"/>
                <w:sz w:val="22"/>
                <w:szCs w:val="22"/>
              </w:rPr>
              <w:t>1</w:t>
            </w:r>
            <w:r w:rsidR="00803EEB">
              <w:rPr>
                <w:rFonts w:ascii="Arial" w:hAnsi="Arial" w:cs="Arial"/>
                <w:sz w:val="22"/>
                <w:szCs w:val="22"/>
              </w:rPr>
              <w:t>1</w:t>
            </w:r>
            <w:r w:rsidR="003379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36260">
        <w:trPr>
          <w:trHeight w:val="2692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636260" w:rsidRDefault="001320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związku ze zmianami do ustawy o gospodarce nieruchomościami wprowadzonymi ustawą z dnia 24 sierpnia 2007r. o zmianie ustawy o gospodarce nieruchomościami oraz zmianie niektórych innych ustaw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Dz.U.Nr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173, poz. 1218) istnieje obowiązek zaliczenia do okresu najmu</w:t>
            </w:r>
            <w:r w:rsidR="00BE43BC">
              <w:rPr>
                <w:rFonts w:ascii="Arial" w:hAnsi="Arial" w:cs="Arial"/>
                <w:sz w:val="22"/>
                <w:szCs w:val="22"/>
              </w:rPr>
              <w:t xml:space="preserve"> wszystkich umów zawieranych przez te same strony i dotyczących tych samych lokali. Lokale wymienione w załączniku do uchwały – wynajmowane były przez ten sam podmiot przez okres dłuższy niż 3 lata.</w:t>
            </w:r>
          </w:p>
          <w:p w:rsidR="00BE43BC" w:rsidRDefault="00BE43BC" w:rsidP="007A12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Zgodnie z art. 18 ust.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 lit. a ustawy z dnia 8 marca 1990r. o samorządzie gminnym</w:t>
            </w:r>
            <w:r w:rsidR="007A121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Dz.U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z 2001r. nr 142 poz. 1591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zm. ) zawarcie kolejnych umów, których</w:t>
            </w:r>
            <w:r w:rsidR="007A12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przedmiotem jest ta sama nieruchomość, wymaga zgody rady gminy.</w:t>
            </w:r>
          </w:p>
        </w:tc>
      </w:tr>
    </w:tbl>
    <w:p w:rsidR="00636260" w:rsidRDefault="00636260">
      <w:pPr>
        <w:rPr>
          <w:sz w:val="16"/>
          <w:szCs w:val="16"/>
        </w:rPr>
      </w:pPr>
    </w:p>
    <w:p w:rsidR="00636260" w:rsidRDefault="00636260">
      <w:pPr>
        <w:sectPr w:rsidR="00636260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636260" w:rsidRDefault="00636260">
      <w:pPr>
        <w:rPr>
          <w:rFonts w:ascii="Arial" w:hAnsi="Arial" w:cs="Arial"/>
          <w:sz w:val="20"/>
          <w:szCs w:val="20"/>
        </w:rPr>
      </w:pPr>
    </w:p>
    <w:tbl>
      <w:tblPr>
        <w:tblW w:w="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2"/>
      </w:tblGrid>
      <w:tr w:rsidR="00636260">
        <w:trPr>
          <w:cantSplit/>
          <w:trHeight w:val="834"/>
          <w:jc w:val="center"/>
        </w:trPr>
        <w:tc>
          <w:tcPr>
            <w:tcW w:w="4462" w:type="dxa"/>
          </w:tcPr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Opracował: </w:t>
            </w:r>
          </w:p>
          <w:p w:rsidR="00636260" w:rsidRDefault="00BE4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Chumowicz</w:t>
            </w:r>
            <w:proofErr w:type="spellEnd"/>
          </w:p>
          <w:p w:rsidR="00636260" w:rsidRDefault="0063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 i podpis pracownika)</w:t>
            </w:r>
          </w:p>
        </w:tc>
      </w:tr>
      <w:tr w:rsidR="00636260">
        <w:trPr>
          <w:cantSplit/>
          <w:trHeight w:val="1367"/>
          <w:jc w:val="center"/>
        </w:trPr>
        <w:tc>
          <w:tcPr>
            <w:tcW w:w="4462" w:type="dxa"/>
          </w:tcPr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Zatwierdził pod względem merytorycznym:</w:t>
            </w: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Kierownika)</w:t>
            </w:r>
          </w:p>
        </w:tc>
      </w:tr>
      <w:tr w:rsidR="00636260">
        <w:trPr>
          <w:cantSplit/>
          <w:trHeight w:val="1419"/>
          <w:jc w:val="center"/>
        </w:trPr>
        <w:tc>
          <w:tcPr>
            <w:tcW w:w="4462" w:type="dxa"/>
          </w:tcPr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Sprawdził pod względem prawnym:</w:t>
            </w: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</w:tr>
      <w:tr w:rsidR="00636260">
        <w:trPr>
          <w:cantSplit/>
          <w:trHeight w:val="1485"/>
          <w:jc w:val="center"/>
        </w:trPr>
        <w:tc>
          <w:tcPr>
            <w:tcW w:w="4462" w:type="dxa"/>
          </w:tcPr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(data, podpis i pieczątka </w:t>
            </w:r>
            <w:r w:rsidR="00884F9D" w:rsidRPr="004414C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resortowego </w:t>
            </w:r>
            <w:r w:rsidRPr="004414C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Zastępcy Prezydenta / </w:t>
            </w:r>
            <w:r w:rsidRPr="004414C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Skarbnika Mia</w:t>
            </w:r>
            <w:r>
              <w:rPr>
                <w:rFonts w:ascii="Arial" w:hAnsi="Arial" w:cs="Arial"/>
                <w:sz w:val="16"/>
                <w:szCs w:val="16"/>
              </w:rPr>
              <w:t>sta / Sekretarza Miasta)</w:t>
            </w:r>
          </w:p>
        </w:tc>
      </w:tr>
      <w:tr w:rsidR="00636260">
        <w:trPr>
          <w:cantSplit/>
          <w:trHeight w:val="1251"/>
          <w:jc w:val="center"/>
        </w:trPr>
        <w:tc>
          <w:tcPr>
            <w:tcW w:w="4462" w:type="dxa"/>
          </w:tcPr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Kieruję do Przewodniczącego Rady Miasta Tychy celem przedłożenia pod obrady</w:t>
            </w: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Prezydenta)</w:t>
            </w:r>
          </w:p>
        </w:tc>
      </w:tr>
    </w:tbl>
    <w:p w:rsidR="00636260" w:rsidRDefault="00636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4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5"/>
      </w:tblGrid>
      <w:tr w:rsidR="00636260">
        <w:trPr>
          <w:cantSplit/>
          <w:trHeight w:val="641"/>
          <w:jc w:val="center"/>
        </w:trPr>
        <w:tc>
          <w:tcPr>
            <w:tcW w:w="4465" w:type="dxa"/>
          </w:tcPr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nadany przez DUR: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</w:tc>
      </w:tr>
      <w:tr w:rsidR="00636260">
        <w:trPr>
          <w:cantSplit/>
          <w:trHeight w:val="2123"/>
          <w:jc w:val="center"/>
        </w:trPr>
        <w:tc>
          <w:tcPr>
            <w:tcW w:w="4465" w:type="dxa"/>
          </w:tcPr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uchwały kieruję na: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63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636260">
        <w:trPr>
          <w:cantSplit/>
          <w:trHeight w:val="655"/>
          <w:jc w:val="center"/>
        </w:trPr>
        <w:tc>
          <w:tcPr>
            <w:tcW w:w="4465" w:type="dxa"/>
          </w:tcPr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Odpowiedzialny pracownik (podmiot) 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realizację uchwały: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Default="00803EEB" w:rsidP="00803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E43BC">
              <w:rPr>
                <w:rFonts w:ascii="Arial" w:hAnsi="Arial" w:cs="Arial"/>
                <w:sz w:val="16"/>
                <w:szCs w:val="16"/>
              </w:rPr>
              <w:t>GL, MZBM</w:t>
            </w:r>
            <w:r w:rsidR="0063626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</w:t>
            </w:r>
          </w:p>
        </w:tc>
      </w:tr>
      <w:tr w:rsidR="00636260" w:rsidTr="004E1AFA">
        <w:trPr>
          <w:cantSplit/>
          <w:trHeight w:val="1605"/>
          <w:jc w:val="center"/>
        </w:trPr>
        <w:tc>
          <w:tcPr>
            <w:tcW w:w="4465" w:type="dxa"/>
          </w:tcPr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Rozdzielnik:</w:t>
            </w:r>
          </w:p>
          <w:p w:rsidR="00636260" w:rsidRDefault="00636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260" w:rsidRPr="004414CE" w:rsidRDefault="00803EEB" w:rsidP="0038528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BE43BC">
              <w:rPr>
                <w:rFonts w:ascii="Arial" w:hAnsi="Arial" w:cs="Arial"/>
                <w:color w:val="000000" w:themeColor="text1"/>
                <w:sz w:val="20"/>
                <w:szCs w:val="20"/>
              </w:rPr>
              <w:t>GL</w:t>
            </w:r>
          </w:p>
          <w:p w:rsidR="004E1AFA" w:rsidRPr="004414CE" w:rsidRDefault="00DA2EEC" w:rsidP="0038528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DUR</w:t>
            </w:r>
          </w:p>
          <w:p w:rsidR="004E1AFA" w:rsidRDefault="00385283" w:rsidP="0038528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MZBM</w:t>
            </w:r>
          </w:p>
          <w:p w:rsidR="00385283" w:rsidRPr="004E1AFA" w:rsidRDefault="00385283" w:rsidP="007A121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Śląski Urząd Wojewódzki – Katowice Wydział Nadzoru Prawnego </w:t>
            </w:r>
          </w:p>
        </w:tc>
      </w:tr>
    </w:tbl>
    <w:p w:rsidR="00636260" w:rsidRDefault="00636260">
      <w:pPr>
        <w:rPr>
          <w:rFonts w:ascii="Arial" w:hAnsi="Arial" w:cs="Arial"/>
          <w:sz w:val="20"/>
          <w:szCs w:val="20"/>
        </w:rPr>
        <w:sectPr w:rsidR="00636260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636260" w:rsidRDefault="00CB39C4">
      <w:pPr>
        <w:pStyle w:val="Tekstpodstawowy2"/>
        <w:jc w:val="left"/>
        <w:rPr>
          <w:sz w:val="14"/>
          <w:szCs w:val="14"/>
        </w:rPr>
      </w:pPr>
      <w:r w:rsidRPr="00CB39C4">
        <w:rPr>
          <w:noProof/>
        </w:rPr>
        <w:lastRenderedPageBreak/>
        <w:pict>
          <v:shape id="_x0000_s1028" type="#_x0000_t202" style="position:absolute;margin-left:0;margin-top:4.25pt;width:454.5pt;height:80.75pt;z-index:251656704;mso-position-horizontal:center" stroked="f">
            <v:textbox style="mso-next-textbox:#_x0000_s1028" inset="0,0,0,0">
              <w:txbxContent>
                <w:p w:rsidR="00B65CBE" w:rsidRPr="004414CE" w:rsidRDefault="00B65CBE">
                  <w:pPr>
                    <w:pStyle w:val="Tekstpodstawowy2"/>
                    <w:rPr>
                      <w:color w:val="000000" w:themeColor="text1"/>
                      <w:sz w:val="20"/>
                      <w:szCs w:val="20"/>
                    </w:rPr>
                  </w:pPr>
                  <w:r w:rsidRPr="004414CE">
                    <w:rPr>
                      <w:color w:val="000000" w:themeColor="text1"/>
                      <w:sz w:val="20"/>
                      <w:szCs w:val="20"/>
                    </w:rPr>
                    <w:t xml:space="preserve">Uwaga! </w:t>
                  </w:r>
                </w:p>
                <w:p w:rsidR="00B65CBE" w:rsidRPr="004414CE" w:rsidRDefault="00B65CBE" w:rsidP="004E1AFA">
                  <w:pPr>
                    <w:pStyle w:val="Tekstpodstawowy2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4414CE">
                    <w:rPr>
                      <w:color w:val="000000" w:themeColor="text1"/>
                      <w:sz w:val="20"/>
                      <w:szCs w:val="20"/>
                    </w:rPr>
                    <w:t>Kierownicy jednostek organizacyjnych Urzędu:</w:t>
                  </w:r>
                </w:p>
                <w:p w:rsidR="00B65CBE" w:rsidRPr="004414CE" w:rsidRDefault="00B65CBE" w:rsidP="004E1AFA">
                  <w:pPr>
                    <w:pStyle w:val="Tekstpodstawowy2"/>
                    <w:numPr>
                      <w:ilvl w:val="0"/>
                      <w:numId w:val="1"/>
                    </w:num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414CE">
                    <w:rPr>
                      <w:color w:val="000000" w:themeColor="text1"/>
                      <w:sz w:val="20"/>
                      <w:szCs w:val="20"/>
                    </w:rPr>
                    <w:t xml:space="preserve"> odpowiedzialni są za nadzorowanie przygotowania projektu uchwały, łącznie z nanoszeniem poprawek wnoszonych przez Prezydenta, Komisje Rady, Radę Miasta,</w:t>
                  </w:r>
                </w:p>
                <w:p w:rsidR="00B65CBE" w:rsidRPr="004414CE" w:rsidRDefault="00B65CBE" w:rsidP="004E1AFA">
                  <w:pPr>
                    <w:pStyle w:val="Tekstpodstawowy2"/>
                    <w:numPr>
                      <w:ilvl w:val="0"/>
                      <w:numId w:val="1"/>
                    </w:num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414CE">
                    <w:rPr>
                      <w:color w:val="000000" w:themeColor="text1"/>
                      <w:sz w:val="20"/>
                      <w:szCs w:val="20"/>
                    </w:rPr>
                    <w:t>zobowiązani są do wskazania w rozdzielniku właściwego organu nadzoru, któremu winna być przedłożona zatwierdzona przez Radę Miasta Tychy uchwała.</w:t>
                  </w:r>
                </w:p>
              </w:txbxContent>
            </v:textbox>
          </v:shape>
        </w:pict>
      </w:r>
    </w:p>
    <w:sectPr w:rsidR="00636260" w:rsidSect="00C24953">
      <w:type w:val="continuous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CBE" w:rsidRDefault="00B65CBE">
      <w:r>
        <w:separator/>
      </w:r>
    </w:p>
  </w:endnote>
  <w:endnote w:type="continuationSeparator" w:id="0">
    <w:p w:rsidR="00B65CBE" w:rsidRDefault="00B6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Stopka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CBE" w:rsidRDefault="00B65CBE">
      <w:r>
        <w:separator/>
      </w:r>
    </w:p>
  </w:footnote>
  <w:footnote w:type="continuationSeparator" w:id="0">
    <w:p w:rsidR="00B65CBE" w:rsidRDefault="00B6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BE" w:rsidRDefault="00B65C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162"/>
    <w:multiLevelType w:val="hybridMultilevel"/>
    <w:tmpl w:val="8E7810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913264"/>
    <w:multiLevelType w:val="hybridMultilevel"/>
    <w:tmpl w:val="CE0ACA1A"/>
    <w:lvl w:ilvl="0" w:tplc="ED5A3386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36260"/>
    <w:rsid w:val="00066852"/>
    <w:rsid w:val="000838DA"/>
    <w:rsid w:val="000D6DF4"/>
    <w:rsid w:val="000F46D4"/>
    <w:rsid w:val="0013206C"/>
    <w:rsid w:val="00233512"/>
    <w:rsid w:val="003163FD"/>
    <w:rsid w:val="00324D5D"/>
    <w:rsid w:val="0033799D"/>
    <w:rsid w:val="00367823"/>
    <w:rsid w:val="00370E8F"/>
    <w:rsid w:val="00385283"/>
    <w:rsid w:val="003D375B"/>
    <w:rsid w:val="004414CE"/>
    <w:rsid w:val="004D368F"/>
    <w:rsid w:val="004D78BB"/>
    <w:rsid w:val="004E1AFA"/>
    <w:rsid w:val="004E2EB7"/>
    <w:rsid w:val="00502A82"/>
    <w:rsid w:val="00510145"/>
    <w:rsid w:val="00525FD2"/>
    <w:rsid w:val="005357F4"/>
    <w:rsid w:val="00562A8A"/>
    <w:rsid w:val="00594EE9"/>
    <w:rsid w:val="006052DD"/>
    <w:rsid w:val="00636260"/>
    <w:rsid w:val="006F1C23"/>
    <w:rsid w:val="00730B88"/>
    <w:rsid w:val="00773AD8"/>
    <w:rsid w:val="007862DA"/>
    <w:rsid w:val="007A1213"/>
    <w:rsid w:val="00803EEB"/>
    <w:rsid w:val="0088406F"/>
    <w:rsid w:val="00884F9D"/>
    <w:rsid w:val="008B6DEE"/>
    <w:rsid w:val="00904393"/>
    <w:rsid w:val="009F0BD0"/>
    <w:rsid w:val="00B10349"/>
    <w:rsid w:val="00B65CBE"/>
    <w:rsid w:val="00BB30F7"/>
    <w:rsid w:val="00BD444D"/>
    <w:rsid w:val="00BE43BC"/>
    <w:rsid w:val="00C2149B"/>
    <w:rsid w:val="00C24953"/>
    <w:rsid w:val="00C3677E"/>
    <w:rsid w:val="00C85664"/>
    <w:rsid w:val="00CB39C4"/>
    <w:rsid w:val="00CC02D5"/>
    <w:rsid w:val="00CD10B2"/>
    <w:rsid w:val="00CE1826"/>
    <w:rsid w:val="00CF499D"/>
    <w:rsid w:val="00CF6251"/>
    <w:rsid w:val="00D9581E"/>
    <w:rsid w:val="00D970F0"/>
    <w:rsid w:val="00DA2EEC"/>
    <w:rsid w:val="00DB2C43"/>
    <w:rsid w:val="00DD2512"/>
    <w:rsid w:val="00DF3863"/>
    <w:rsid w:val="00EB2648"/>
    <w:rsid w:val="00EC0B66"/>
    <w:rsid w:val="00F03DA8"/>
    <w:rsid w:val="00F5427A"/>
    <w:rsid w:val="00F86241"/>
    <w:rsid w:val="00F9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9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495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9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24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953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24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4953"/>
    <w:rPr>
      <w:rFonts w:ascii="Trebuchet MS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2495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4953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24953"/>
    <w:pPr>
      <w:jc w:val="center"/>
    </w:pPr>
    <w:rPr>
      <w:rFonts w:ascii="Arial" w:hAnsi="Arial" w:cs="Arial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4953"/>
    <w:rPr>
      <w:rFonts w:ascii="Trebuchet MS" w:hAnsi="Trebuchet MS" w:cs="Trebuchet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24953"/>
    <w:pPr>
      <w:ind w:left="184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4953"/>
    <w:rPr>
      <w:rFonts w:ascii="Trebuchet MS" w:hAnsi="Trebuchet MS" w:cs="Trebuchet MS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2495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C249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4E1AFA"/>
    <w:pPr>
      <w:ind w:left="720"/>
      <w:contextualSpacing/>
    </w:pPr>
  </w:style>
  <w:style w:type="table" w:styleId="Tabela-Siatka">
    <w:name w:val="Table Grid"/>
    <w:basedOn w:val="Standardowy"/>
    <w:uiPriority w:val="59"/>
    <w:rsid w:val="00CD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696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SZJ</vt:lpstr>
    </vt:vector>
  </TitlesOfParts>
  <Company>UM Tychy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SZJ</dc:title>
  <dc:subject>Projekt Uchwały</dc:subject>
  <dc:creator>Sylwia Uchnast - Gara</dc:creator>
  <cp:lastModifiedBy>mchumowicz</cp:lastModifiedBy>
  <cp:revision>5</cp:revision>
  <cp:lastPrinted>2011-10-12T05:59:00Z</cp:lastPrinted>
  <dcterms:created xsi:type="dcterms:W3CDTF">2011-09-05T06:44:00Z</dcterms:created>
  <dcterms:modified xsi:type="dcterms:W3CDTF">2011-10-12T06:08:00Z</dcterms:modified>
</cp:coreProperties>
</file>